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B6F" w:rsidRDefault="00FF1C9E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3424" cy="8858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072" cy="886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B6F" w:rsidRDefault="00165B6F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69FA" w:rsidRPr="009C2EFC" w:rsidRDefault="00444EB6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</w:p>
    <w:p w:rsidR="00444EB6" w:rsidRPr="009C2EFC" w:rsidRDefault="00444EB6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075"/>
        <w:gridCol w:w="561"/>
      </w:tblGrid>
      <w:tr w:rsidR="00444EB6" w:rsidRPr="000B747C" w:rsidTr="001322B6">
        <w:tc>
          <w:tcPr>
            <w:tcW w:w="704" w:type="dxa"/>
          </w:tcPr>
          <w:p w:rsidR="00444EB6" w:rsidRPr="009C2EFC" w:rsidRDefault="00444EB6" w:rsidP="003F74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5" w:type="dxa"/>
          </w:tcPr>
          <w:p w:rsidR="00444EB6" w:rsidRPr="000B747C" w:rsidRDefault="00B40301" w:rsidP="00622F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561" w:type="dxa"/>
          </w:tcPr>
          <w:p w:rsidR="00444EB6" w:rsidRPr="000B747C" w:rsidRDefault="00622F77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74C7" w:rsidRPr="000B747C" w:rsidTr="001322B6">
        <w:tc>
          <w:tcPr>
            <w:tcW w:w="704" w:type="dxa"/>
          </w:tcPr>
          <w:p w:rsidR="003F74C7" w:rsidRPr="000B747C" w:rsidRDefault="003F74C7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75" w:type="dxa"/>
          </w:tcPr>
          <w:p w:rsidR="003F74C7" w:rsidRPr="000B747C" w:rsidRDefault="003F74C7" w:rsidP="00622F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561" w:type="dxa"/>
          </w:tcPr>
          <w:p w:rsidR="003F74C7" w:rsidRPr="000B747C" w:rsidRDefault="00165B6F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44EB6" w:rsidRPr="000B747C" w:rsidTr="001322B6">
        <w:tc>
          <w:tcPr>
            <w:tcW w:w="704" w:type="dxa"/>
          </w:tcPr>
          <w:p w:rsidR="00444EB6" w:rsidRPr="000B747C" w:rsidRDefault="00444EB6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75" w:type="dxa"/>
          </w:tcPr>
          <w:p w:rsidR="00444EB6" w:rsidRPr="000B747C" w:rsidRDefault="002C0F61" w:rsidP="002C0F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История создания и п</w:t>
            </w:r>
            <w:r w:rsidR="00B40301" w:rsidRPr="000B747C">
              <w:rPr>
                <w:rFonts w:ascii="Times New Roman" w:hAnsi="Times New Roman" w:cs="Times New Roman"/>
                <w:sz w:val="28"/>
                <w:szCs w:val="28"/>
              </w:rPr>
              <w:t xml:space="preserve">роблемный анализ текущего состояния развития организации отдыха детей и их оздоровления </w:t>
            </w:r>
          </w:p>
        </w:tc>
        <w:tc>
          <w:tcPr>
            <w:tcW w:w="561" w:type="dxa"/>
          </w:tcPr>
          <w:p w:rsidR="00444EB6" w:rsidRPr="000B747C" w:rsidRDefault="00165B6F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44EB6" w:rsidRPr="000B747C" w:rsidTr="001322B6">
        <w:tc>
          <w:tcPr>
            <w:tcW w:w="704" w:type="dxa"/>
          </w:tcPr>
          <w:p w:rsidR="00444EB6" w:rsidRPr="000B747C" w:rsidRDefault="00444EB6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075" w:type="dxa"/>
          </w:tcPr>
          <w:p w:rsidR="00444EB6" w:rsidRPr="000B747C" w:rsidRDefault="00B40301" w:rsidP="00444E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разработки программы развития</w:t>
            </w:r>
          </w:p>
        </w:tc>
        <w:tc>
          <w:tcPr>
            <w:tcW w:w="561" w:type="dxa"/>
          </w:tcPr>
          <w:p w:rsidR="00444EB6" w:rsidRPr="000B747C" w:rsidRDefault="000A17A5" w:rsidP="00770B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0BFA" w:rsidRPr="000B74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4EB6" w:rsidRPr="000B747C" w:rsidTr="001322B6">
        <w:tc>
          <w:tcPr>
            <w:tcW w:w="704" w:type="dxa"/>
          </w:tcPr>
          <w:p w:rsidR="00444EB6" w:rsidRPr="000B747C" w:rsidRDefault="00444EB6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075" w:type="dxa"/>
          </w:tcPr>
          <w:p w:rsidR="00444EB6" w:rsidRPr="000B747C" w:rsidRDefault="009C2EFC" w:rsidP="009C2E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 xml:space="preserve">Концептуальные идеи </w:t>
            </w:r>
            <w:r w:rsidR="00B40301" w:rsidRPr="000B747C">
              <w:rPr>
                <w:rFonts w:ascii="Times New Roman" w:hAnsi="Times New Roman" w:cs="Times New Roman"/>
                <w:sz w:val="28"/>
                <w:szCs w:val="28"/>
              </w:rPr>
              <w:t>и цели развития организации</w:t>
            </w:r>
          </w:p>
        </w:tc>
        <w:tc>
          <w:tcPr>
            <w:tcW w:w="561" w:type="dxa"/>
          </w:tcPr>
          <w:p w:rsidR="00444EB6" w:rsidRPr="000B747C" w:rsidRDefault="009C2EFC" w:rsidP="001322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0BFA" w:rsidRPr="000B74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4EB6" w:rsidRPr="000B747C" w:rsidTr="001322B6">
        <w:tc>
          <w:tcPr>
            <w:tcW w:w="704" w:type="dxa"/>
          </w:tcPr>
          <w:p w:rsidR="00444EB6" w:rsidRPr="000B747C" w:rsidRDefault="00444EB6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075" w:type="dxa"/>
          </w:tcPr>
          <w:p w:rsidR="00444EB6" w:rsidRPr="000B747C" w:rsidRDefault="00B40301" w:rsidP="000A17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Характеристик</w:t>
            </w:r>
            <w:r w:rsidR="003F74C7" w:rsidRPr="000B74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A17A5" w:rsidRPr="000B747C">
              <w:rPr>
                <w:rFonts w:ascii="Times New Roman" w:hAnsi="Times New Roman" w:cs="Times New Roman"/>
                <w:sz w:val="28"/>
                <w:szCs w:val="28"/>
              </w:rPr>
              <w:t xml:space="preserve"> задач </w:t>
            </w: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и ожидаемые результаты</w:t>
            </w:r>
          </w:p>
        </w:tc>
        <w:tc>
          <w:tcPr>
            <w:tcW w:w="561" w:type="dxa"/>
          </w:tcPr>
          <w:p w:rsidR="00444EB6" w:rsidRPr="000B747C" w:rsidRDefault="00CA6DBE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44EB6" w:rsidRPr="000B747C" w:rsidTr="001322B6">
        <w:tc>
          <w:tcPr>
            <w:tcW w:w="704" w:type="dxa"/>
          </w:tcPr>
          <w:p w:rsidR="00444EB6" w:rsidRPr="000B747C" w:rsidRDefault="00444EB6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075" w:type="dxa"/>
          </w:tcPr>
          <w:p w:rsidR="00444EB6" w:rsidRPr="000B747C" w:rsidRDefault="00B40301" w:rsidP="00B32D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направления, сроки и этапы реализации программы</w:t>
            </w:r>
          </w:p>
        </w:tc>
        <w:tc>
          <w:tcPr>
            <w:tcW w:w="561" w:type="dxa"/>
          </w:tcPr>
          <w:p w:rsidR="00444EB6" w:rsidRPr="000B747C" w:rsidRDefault="00CA6DBE" w:rsidP="00CA6DB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07A70" w:rsidRPr="000B747C" w:rsidTr="001322B6">
        <w:tc>
          <w:tcPr>
            <w:tcW w:w="704" w:type="dxa"/>
          </w:tcPr>
          <w:p w:rsidR="00307A70" w:rsidRPr="000B747C" w:rsidRDefault="007B415D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07A70" w:rsidRPr="000B74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75" w:type="dxa"/>
          </w:tcPr>
          <w:p w:rsidR="00307A70" w:rsidRPr="000B747C" w:rsidRDefault="00B40301" w:rsidP="00444E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развития, прогнозируемые результаты реализации программы</w:t>
            </w:r>
          </w:p>
        </w:tc>
        <w:tc>
          <w:tcPr>
            <w:tcW w:w="561" w:type="dxa"/>
          </w:tcPr>
          <w:p w:rsidR="00307A70" w:rsidRPr="000B747C" w:rsidRDefault="001322B6" w:rsidP="00CD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1886" w:rsidRPr="000B74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7A70" w:rsidRPr="000B747C" w:rsidTr="001322B6">
        <w:tc>
          <w:tcPr>
            <w:tcW w:w="704" w:type="dxa"/>
          </w:tcPr>
          <w:p w:rsidR="00307A70" w:rsidRPr="000B747C" w:rsidRDefault="007B415D" w:rsidP="007B41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07A70" w:rsidRPr="000B74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75" w:type="dxa"/>
          </w:tcPr>
          <w:p w:rsidR="00307A70" w:rsidRPr="000B747C" w:rsidRDefault="00B40301" w:rsidP="00444E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Ожидаемые риски при реализации программы развития</w:t>
            </w:r>
          </w:p>
        </w:tc>
        <w:tc>
          <w:tcPr>
            <w:tcW w:w="561" w:type="dxa"/>
          </w:tcPr>
          <w:p w:rsidR="00307A70" w:rsidRPr="000B747C" w:rsidRDefault="008B6B39" w:rsidP="000B74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747C" w:rsidRPr="000B74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7A70" w:rsidRPr="009C2EFC" w:rsidTr="001322B6">
        <w:tc>
          <w:tcPr>
            <w:tcW w:w="704" w:type="dxa"/>
          </w:tcPr>
          <w:p w:rsidR="00307A70" w:rsidRPr="000B747C" w:rsidRDefault="00B54ECB" w:rsidP="00B54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07A70" w:rsidRPr="000B74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75" w:type="dxa"/>
          </w:tcPr>
          <w:p w:rsidR="00307A70" w:rsidRPr="000B747C" w:rsidRDefault="00B40301" w:rsidP="00444E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Финансовое обоснование реализации программы развития</w:t>
            </w:r>
          </w:p>
        </w:tc>
        <w:tc>
          <w:tcPr>
            <w:tcW w:w="561" w:type="dxa"/>
          </w:tcPr>
          <w:p w:rsidR="00307A70" w:rsidRPr="009C2EFC" w:rsidRDefault="008B6B39" w:rsidP="001322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747C" w:rsidRPr="000B74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07A70" w:rsidRPr="009C2EFC" w:rsidTr="001322B6">
        <w:tc>
          <w:tcPr>
            <w:tcW w:w="704" w:type="dxa"/>
          </w:tcPr>
          <w:p w:rsidR="00307A70" w:rsidRPr="009C2EFC" w:rsidRDefault="00B54ECB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07A70" w:rsidRPr="009C2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75" w:type="dxa"/>
          </w:tcPr>
          <w:p w:rsidR="00307A70" w:rsidRPr="009C2EFC" w:rsidRDefault="00B40301" w:rsidP="00444E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EFC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реализацией программы</w:t>
            </w:r>
          </w:p>
        </w:tc>
        <w:tc>
          <w:tcPr>
            <w:tcW w:w="561" w:type="dxa"/>
          </w:tcPr>
          <w:p w:rsidR="00307A70" w:rsidRPr="009C2EFC" w:rsidRDefault="000B747C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07A70" w:rsidRPr="009C2EFC" w:rsidTr="001322B6">
        <w:tc>
          <w:tcPr>
            <w:tcW w:w="704" w:type="dxa"/>
          </w:tcPr>
          <w:p w:rsidR="00307A70" w:rsidRPr="009C2EFC" w:rsidRDefault="00307A70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5" w:type="dxa"/>
          </w:tcPr>
          <w:p w:rsidR="00307A70" w:rsidRPr="009C2EFC" w:rsidRDefault="00B40301" w:rsidP="00622F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EFC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561" w:type="dxa"/>
          </w:tcPr>
          <w:p w:rsidR="00307A70" w:rsidRPr="009C2EFC" w:rsidRDefault="00307A70" w:rsidP="0044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4EB6" w:rsidRPr="009C2EFC" w:rsidRDefault="00444EB6" w:rsidP="00444E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F77" w:rsidRPr="009C2EFC" w:rsidRDefault="00622F77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301" w:rsidRPr="009C2EFC" w:rsidRDefault="00B40301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301" w:rsidRPr="009C2EFC" w:rsidRDefault="00B40301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301" w:rsidRPr="009C2EFC" w:rsidRDefault="00B40301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301" w:rsidRPr="009C2EFC" w:rsidRDefault="00B40301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301" w:rsidRPr="009C2EFC" w:rsidRDefault="00B40301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301" w:rsidRPr="009C2EFC" w:rsidRDefault="00B40301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06" w:rsidRPr="009C2EFC" w:rsidRDefault="00563006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06" w:rsidRDefault="00563006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7A5" w:rsidRDefault="000A17A5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4ECB" w:rsidRDefault="00B54ECB" w:rsidP="00444E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F77" w:rsidRPr="002C0F61" w:rsidRDefault="00943872" w:rsidP="00563006">
      <w:pPr>
        <w:pStyle w:val="a8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F61">
        <w:rPr>
          <w:rFonts w:ascii="Times New Roman" w:hAnsi="Times New Roman" w:cs="Times New Roman"/>
          <w:b/>
          <w:sz w:val="28"/>
          <w:szCs w:val="28"/>
        </w:rPr>
        <w:t>ПАСПОРТ ПРОГРАММЫ РАЗВИТИЯ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9E3AC3" w:rsidRPr="002C0F61" w:rsidTr="00563006">
        <w:tc>
          <w:tcPr>
            <w:tcW w:w="2830" w:type="dxa"/>
          </w:tcPr>
          <w:p w:rsidR="009E3AC3" w:rsidRPr="002C0F61" w:rsidRDefault="00B40301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</w:t>
            </w:r>
            <w:r w:rsidR="00943872" w:rsidRPr="002C0F61">
              <w:rPr>
                <w:rFonts w:ascii="Times New Roman" w:hAnsi="Times New Roman" w:cs="Times New Roman"/>
                <w:sz w:val="28"/>
                <w:szCs w:val="28"/>
              </w:rPr>
              <w:t>аименование программы</w:t>
            </w:r>
          </w:p>
          <w:p w:rsidR="00943872" w:rsidRPr="002C0F61" w:rsidRDefault="00943872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563006" w:rsidRPr="002C0F61" w:rsidRDefault="00943872" w:rsidP="00B403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Программа развития  детского оздоровительно-образовательного лагеря «</w:t>
            </w:r>
            <w:r w:rsidR="00220F8B" w:rsidRPr="002C0F61">
              <w:rPr>
                <w:rFonts w:ascii="Times New Roman" w:hAnsi="Times New Roman" w:cs="Times New Roman"/>
                <w:sz w:val="28"/>
                <w:szCs w:val="28"/>
              </w:rPr>
              <w:t>Молодёжное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» Государственного бюджетного нетипового образовательного учреждения Санкт-Петербурга «Балтийский берег» на период 2024-20230 гг.</w:t>
            </w:r>
          </w:p>
        </w:tc>
      </w:tr>
      <w:tr w:rsidR="00A61A54" w:rsidRPr="002C0F61" w:rsidTr="00563006">
        <w:tc>
          <w:tcPr>
            <w:tcW w:w="2830" w:type="dxa"/>
          </w:tcPr>
          <w:p w:rsidR="001E5881" w:rsidRDefault="001E5881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  <w:p w:rsidR="00F150AF" w:rsidRPr="00F150AF" w:rsidRDefault="00F150AF" w:rsidP="00F1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0AF">
              <w:rPr>
                <w:rFonts w:ascii="Times New Roman" w:hAnsi="Times New Roman" w:cs="Times New Roman"/>
                <w:sz w:val="28"/>
                <w:szCs w:val="28"/>
              </w:rPr>
              <w:t>Место расположения</w:t>
            </w:r>
          </w:p>
          <w:p w:rsidR="00F150AF" w:rsidRPr="002C0F61" w:rsidRDefault="00F150AF" w:rsidP="00F1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0AF">
              <w:rPr>
                <w:rFonts w:ascii="Times New Roman" w:hAnsi="Times New Roman" w:cs="Times New Roman"/>
                <w:sz w:val="28"/>
                <w:szCs w:val="28"/>
              </w:rPr>
              <w:t>(фактическое)</w:t>
            </w:r>
          </w:p>
        </w:tc>
        <w:tc>
          <w:tcPr>
            <w:tcW w:w="6515" w:type="dxa"/>
          </w:tcPr>
          <w:p w:rsidR="00A61A54" w:rsidRDefault="001E5881" w:rsidP="00A61A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>г. Санкт-Петербург, Курортный район, пос. Молодежное, Приморское шоссе, 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5881" w:rsidRPr="001E5881" w:rsidRDefault="001E5881" w:rsidP="001E5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81">
              <w:rPr>
                <w:rFonts w:ascii="Times New Roman" w:hAnsi="Times New Roman" w:cs="Times New Roman"/>
                <w:sz w:val="28"/>
                <w:szCs w:val="28"/>
              </w:rPr>
              <w:t>Проезд: от Финляндского вокзала или ст. Удельная до ст. Зеленогорск, далее автобусами №213, 420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(А,Б,В) до остановки санаторий «</w:t>
            </w:r>
            <w:r w:rsidRPr="001E5881">
              <w:rPr>
                <w:rFonts w:ascii="Times New Roman" w:hAnsi="Times New Roman" w:cs="Times New Roman"/>
                <w:sz w:val="28"/>
                <w:szCs w:val="28"/>
              </w:rPr>
              <w:t>Чёрная речка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(ДООЛ «</w:t>
            </w:r>
            <w:r w:rsidRPr="001E5881">
              <w:rPr>
                <w:rFonts w:ascii="Times New Roman" w:hAnsi="Times New Roman" w:cs="Times New Roman"/>
                <w:sz w:val="28"/>
                <w:szCs w:val="28"/>
              </w:rPr>
              <w:t>Молодежное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E588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E5881" w:rsidRPr="001E5881" w:rsidRDefault="001E5881" w:rsidP="001E5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81">
              <w:rPr>
                <w:rFonts w:ascii="Times New Roman" w:hAnsi="Times New Roman" w:cs="Times New Roman"/>
                <w:sz w:val="28"/>
                <w:szCs w:val="28"/>
              </w:rPr>
              <w:t>Контактный телефон: (812)433-22-37</w:t>
            </w:r>
          </w:p>
          <w:p w:rsidR="001E5881" w:rsidRPr="002C0F61" w:rsidRDefault="001E5881" w:rsidP="001E5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1E5881">
              <w:rPr>
                <w:rFonts w:ascii="Times New Roman" w:hAnsi="Times New Roman" w:cs="Times New Roman"/>
                <w:sz w:val="28"/>
                <w:szCs w:val="28"/>
              </w:rPr>
              <w:t>: mol.bb@obr.gov.spb.ru</w:t>
            </w:r>
          </w:p>
          <w:p w:rsidR="00563006" w:rsidRPr="002C0F61" w:rsidRDefault="00563006" w:rsidP="00A61A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AC3" w:rsidRPr="002C0F61" w:rsidTr="00563006">
        <w:tc>
          <w:tcPr>
            <w:tcW w:w="2830" w:type="dxa"/>
          </w:tcPr>
          <w:p w:rsidR="009E3AC3" w:rsidRPr="002C0F61" w:rsidRDefault="00943872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Правовое обоснование программы</w:t>
            </w:r>
          </w:p>
          <w:p w:rsidR="00943872" w:rsidRPr="002C0F61" w:rsidRDefault="00943872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943872" w:rsidRPr="002C0F61" w:rsidRDefault="00943872" w:rsidP="003F74C7">
            <w:pPr>
              <w:pStyle w:val="a8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Конвенция о правах ребенка;</w:t>
            </w:r>
          </w:p>
          <w:p w:rsidR="00943872" w:rsidRPr="002C0F61" w:rsidRDefault="00943872" w:rsidP="003F74C7">
            <w:pPr>
              <w:pStyle w:val="a8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Конституция РФ;</w:t>
            </w:r>
          </w:p>
          <w:p w:rsidR="00943872" w:rsidRPr="002C0F61" w:rsidRDefault="00943872" w:rsidP="003F74C7">
            <w:pPr>
              <w:pStyle w:val="a8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ФЗ-273 от 28.12.2012г. «Об образовании»;</w:t>
            </w:r>
          </w:p>
          <w:p w:rsidR="00943872" w:rsidRPr="002C0F61" w:rsidRDefault="00943872" w:rsidP="003F74C7">
            <w:pPr>
              <w:pStyle w:val="a8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ФЗ-124 «Об основных гарантиях прав ребенка в Российской Федерации» от 124.07.1998г.;</w:t>
            </w:r>
          </w:p>
          <w:p w:rsidR="00943872" w:rsidRPr="002C0F61" w:rsidRDefault="00943872" w:rsidP="00392CA2">
            <w:pPr>
              <w:pStyle w:val="a8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      </w:r>
          </w:p>
          <w:p w:rsidR="00943872" w:rsidRPr="002C0F61" w:rsidRDefault="00943872" w:rsidP="00392CA2">
            <w:pPr>
              <w:pStyle w:val="a8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Национальная доктрина образования в Российской Федерации до 2025 года;</w:t>
            </w:r>
          </w:p>
          <w:p w:rsidR="00392CA2" w:rsidRPr="002C0F61" w:rsidRDefault="00392CA2" w:rsidP="00392CA2">
            <w:pPr>
              <w:pStyle w:val="a8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Правительства РФ от 31.03.2022г. №678-р «Об утверждении Концепции развития дополнительного образования детей до 2030 г. и плана мероприятий по ее реализации»;  </w:t>
            </w:r>
          </w:p>
          <w:p w:rsidR="009E3AC3" w:rsidRPr="002C0F61" w:rsidRDefault="00943872" w:rsidP="00392CA2">
            <w:pPr>
              <w:pStyle w:val="a8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РФ от 29.05.2015г. № с996-р «Об утверждении Стратегии развития воспитания в российской Федерации на период до 2025 г.»</w:t>
            </w:r>
          </w:p>
          <w:p w:rsidR="00563006" w:rsidRPr="008D6D01" w:rsidRDefault="00EA006C" w:rsidP="008D6D01">
            <w:pPr>
              <w:pStyle w:val="a8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Программа развития воспитания на 2017-2025 годы «Петербургские перспективы: духовно-нравственное развитие и воспитание детей, подростков и молодежи; социально-культурная практика; выбор жизненного пути» (по реализации в Санкт-Петербурге «Стратегии развития воспитания в Российской Федерации на период до 2025 года»).</w:t>
            </w:r>
          </w:p>
        </w:tc>
      </w:tr>
      <w:tr w:rsidR="009E3AC3" w:rsidRPr="002C0F61" w:rsidTr="00563006">
        <w:tc>
          <w:tcPr>
            <w:tcW w:w="2830" w:type="dxa"/>
          </w:tcPr>
          <w:p w:rsidR="009E3AC3" w:rsidRPr="002C0F61" w:rsidRDefault="00943872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6515" w:type="dxa"/>
          </w:tcPr>
          <w:p w:rsidR="009E3AC3" w:rsidRPr="002C0F61" w:rsidRDefault="00943872" w:rsidP="00B403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Заикин А.А.</w:t>
            </w:r>
            <w:r w:rsidR="006F6826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F6826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 ГБНОУ СПб «Балтийский берег»</w:t>
            </w:r>
          </w:p>
          <w:p w:rsidR="00943872" w:rsidRDefault="00943872" w:rsidP="00B403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Ожиганова Ю.М. –</w:t>
            </w:r>
            <w:r w:rsidR="006F6826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 сектором образовательной деятельности ГБНОУ СПб «Балтийский берег»</w:t>
            </w:r>
          </w:p>
          <w:p w:rsidR="00563006" w:rsidRPr="002C0F61" w:rsidRDefault="001E5881" w:rsidP="00B403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81">
              <w:rPr>
                <w:rFonts w:ascii="Times New Roman" w:hAnsi="Times New Roman" w:cs="Times New Roman"/>
                <w:sz w:val="28"/>
                <w:szCs w:val="28"/>
              </w:rPr>
              <w:t>Ковалев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 - д</w:t>
            </w:r>
            <w:r w:rsidRPr="001E5881"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ДООЛ «Молодёжное»</w:t>
            </w:r>
          </w:p>
        </w:tc>
      </w:tr>
      <w:tr w:rsidR="009E3AC3" w:rsidRPr="002C0F61" w:rsidTr="00563006">
        <w:tc>
          <w:tcPr>
            <w:tcW w:w="2830" w:type="dxa"/>
          </w:tcPr>
          <w:p w:rsidR="009E3AC3" w:rsidRPr="002C0F61" w:rsidRDefault="00943872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6515" w:type="dxa"/>
          </w:tcPr>
          <w:p w:rsidR="009E3AC3" w:rsidRPr="002C0F61" w:rsidRDefault="00943872" w:rsidP="00165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D7774C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D39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конкурентноспособного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пространства</w:t>
            </w:r>
            <w:r w:rsidR="001E5881">
              <w:rPr>
                <w:rFonts w:ascii="Times New Roman" w:hAnsi="Times New Roman" w:cs="Times New Roman"/>
                <w:sz w:val="28"/>
                <w:szCs w:val="28"/>
              </w:rPr>
              <w:t xml:space="preserve"> ДООЛ «Молодёжное»</w:t>
            </w:r>
            <w:r w:rsidR="00CA3646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, предоставляющего современные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A3646" w:rsidRPr="002C0F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различной направленности и организации отдыха детей и их  оздоровления, как основы успешной социализации и самореализации личности ребёнка.</w:t>
            </w:r>
          </w:p>
        </w:tc>
      </w:tr>
      <w:tr w:rsidR="009E3AC3" w:rsidRPr="002C0F61" w:rsidTr="00563006">
        <w:tc>
          <w:tcPr>
            <w:tcW w:w="2830" w:type="dxa"/>
          </w:tcPr>
          <w:p w:rsidR="009E3AC3" w:rsidRPr="002C0F61" w:rsidRDefault="00943872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6515" w:type="dxa"/>
          </w:tcPr>
          <w:p w:rsidR="00CA3646" w:rsidRPr="002C0F61" w:rsidRDefault="00CA3646" w:rsidP="00CA3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1. Повысить доступность и качество дополнительного образования в соответствии с изменяющимися запросами общества и населения: </w:t>
            </w:r>
          </w:p>
          <w:p w:rsidR="00CA3646" w:rsidRPr="002C0F61" w:rsidRDefault="00CA3646" w:rsidP="00CA3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- обновить содержание образовательных программ с учетом современных тенденций эффективной социализации, развития науки и техники для достижения их привлекательности, востребованности у обучающихся и их родителей/законных представителей;</w:t>
            </w:r>
          </w:p>
          <w:p w:rsidR="00CA3646" w:rsidRPr="002C0F61" w:rsidRDefault="00CA3646" w:rsidP="00CA3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- обеспечить доступность получения образовательных услуг, в том числе   для детей</w:t>
            </w:r>
            <w:r w:rsidR="00165B6F">
              <w:rPr>
                <w:rFonts w:ascii="Times New Roman" w:hAnsi="Times New Roman" w:cs="Times New Roman"/>
                <w:sz w:val="28"/>
                <w:szCs w:val="28"/>
              </w:rPr>
              <w:t>, попавших в ТЖС и детей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здоровья;</w:t>
            </w:r>
          </w:p>
          <w:p w:rsidR="00CA3646" w:rsidRPr="002C0F61" w:rsidRDefault="00CA3646" w:rsidP="00CA3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- повысить уровень внутреннего взаимодействия со структурными подразделениями ГБНОУ СПб «Балтийский берег» для</w:t>
            </w:r>
            <w:r w:rsidRPr="002C0F61">
              <w:rPr>
                <w:sz w:val="28"/>
                <w:szCs w:val="28"/>
              </w:rPr>
              <w:t xml:space="preserve">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реализации современных образовательных программам и проектов;</w:t>
            </w:r>
          </w:p>
          <w:p w:rsidR="00CA3646" w:rsidRPr="002C0F61" w:rsidRDefault="00CA3646" w:rsidP="00CA3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- развить систему социального партнёрства ДООЛ «Заря» с учреждениями образования, спорта, культуры, социально ориентированными НКО  для разработки и реализации современных образовательных программам/проектов, обеспечения кадрами; </w:t>
            </w:r>
          </w:p>
          <w:p w:rsidR="000A17A5" w:rsidRPr="002C0F61" w:rsidRDefault="00CA3646" w:rsidP="00CA3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A17A5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кадрового потенциала организации.</w:t>
            </w:r>
          </w:p>
          <w:p w:rsidR="00CA3646" w:rsidRPr="002C0F61" w:rsidRDefault="000A17A5" w:rsidP="00CA3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A3646" w:rsidRPr="002C0F61">
              <w:rPr>
                <w:rFonts w:ascii="Times New Roman" w:hAnsi="Times New Roman" w:cs="Times New Roman"/>
                <w:sz w:val="28"/>
                <w:szCs w:val="28"/>
              </w:rPr>
              <w:t>Сохранить и обеспечить развитие материально-технической базы учреждения для реализации различных направлений деятельности:</w:t>
            </w:r>
          </w:p>
          <w:p w:rsidR="00CA3646" w:rsidRPr="002C0F61" w:rsidRDefault="00CA3646" w:rsidP="00CA3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- создать безопасные условия по предоставлению услуг дополнительного образования различной направленности и организации отдыха детей и их  оздоровления;</w:t>
            </w:r>
          </w:p>
          <w:p w:rsidR="00CA3646" w:rsidRPr="002C0F61" w:rsidRDefault="00CA3646" w:rsidP="00CA3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обеспечить участие учреждения в конкурсных процедурах на получение субсидий, грантов на развитие материально-технической базы; </w:t>
            </w:r>
          </w:p>
          <w:p w:rsidR="00563006" w:rsidRPr="002C0F61" w:rsidRDefault="008B2738" w:rsidP="00D7774C">
            <w:pPr>
              <w:jc w:val="both"/>
              <w:rPr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A3646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реконструкцию/капитальный ремонт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r w:rsidR="00D7774C" w:rsidRPr="002C0F61">
              <w:rPr>
                <w:rFonts w:ascii="Times New Roman" w:hAnsi="Times New Roman" w:cs="Times New Roman"/>
                <w:sz w:val="28"/>
                <w:szCs w:val="28"/>
              </w:rPr>
              <w:t>, соответствующих а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ктуальным </w:t>
            </w:r>
            <w:r w:rsidR="00D7774C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безопасности и содержания деятельности.</w:t>
            </w:r>
            <w:r w:rsidR="00A61A54" w:rsidRPr="002C0F61">
              <w:rPr>
                <w:sz w:val="28"/>
                <w:szCs w:val="28"/>
              </w:rPr>
              <w:t xml:space="preserve"> </w:t>
            </w:r>
          </w:p>
        </w:tc>
      </w:tr>
      <w:tr w:rsidR="009E3AC3" w:rsidRPr="002C0F61" w:rsidTr="00563006">
        <w:tc>
          <w:tcPr>
            <w:tcW w:w="2830" w:type="dxa"/>
          </w:tcPr>
          <w:p w:rsidR="009E3AC3" w:rsidRPr="002C0F61" w:rsidRDefault="00D7774C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515" w:type="dxa"/>
          </w:tcPr>
          <w:p w:rsidR="00D7774C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Начало: январь 202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7774C" w:rsidRPr="002C0F61" w:rsidRDefault="00A61A54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Окончание: декабрь 2030</w:t>
            </w:r>
            <w:r w:rsidR="00D7774C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7774C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1 этап /подготовительный/ - план действий по реализации задач:  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года:</w:t>
            </w:r>
          </w:p>
          <w:p w:rsidR="00F150AF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150AF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группы;</w:t>
            </w:r>
          </w:p>
          <w:p w:rsidR="00D7774C" w:rsidRPr="002C0F61" w:rsidRDefault="00F150AF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7774C" w:rsidRPr="002C0F61">
              <w:rPr>
                <w:rFonts w:ascii="Times New Roman" w:hAnsi="Times New Roman" w:cs="Times New Roman"/>
                <w:sz w:val="28"/>
                <w:szCs w:val="28"/>
              </w:rPr>
              <w:t>определение стратегических направлений развития учреждения на 202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D7774C" w:rsidRPr="002C0F6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7774C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D7774C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- перспективное планирование мероприятий по реализации Программы развития учреждения.</w:t>
            </w:r>
          </w:p>
          <w:p w:rsidR="00D7774C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2 этап /основной/ - реализация плановых мероприятий Программы развития: 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г. –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6F63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A61A54" w:rsidRPr="002C0F61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года:</w:t>
            </w:r>
          </w:p>
          <w:p w:rsidR="00D7774C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- реализация мероприятий Программы развития учреждения;</w:t>
            </w:r>
          </w:p>
          <w:p w:rsidR="00D7774C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- мониторинг </w:t>
            </w:r>
            <w:r w:rsidR="00F150A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езультативности Программы развития учреждения.  </w:t>
            </w:r>
          </w:p>
          <w:p w:rsidR="00D7774C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3 этап /завершающий/ - оценка достигнутых результатов Программы развития: сентябрь – декабрь 20</w:t>
            </w:r>
            <w:r w:rsidR="00666F63" w:rsidRPr="002C0F6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года:</w:t>
            </w:r>
          </w:p>
          <w:p w:rsidR="00D7774C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- анализ эффективности реализации Программы развития учреждения за 202</w:t>
            </w:r>
            <w:r w:rsidR="00666F63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6F63" w:rsidRPr="002C0F6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563006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- определение стратегии развития учреждения в соответствии с государственными приоритетами в области дополнительного образования и организации отдыха, оздоровления и занятости детей на следующий период.</w:t>
            </w:r>
          </w:p>
        </w:tc>
      </w:tr>
      <w:tr w:rsidR="009E3AC3" w:rsidRPr="002C0F61" w:rsidTr="00563006">
        <w:tc>
          <w:tcPr>
            <w:tcW w:w="2830" w:type="dxa"/>
          </w:tcPr>
          <w:p w:rsidR="009E3AC3" w:rsidRPr="002C0F61" w:rsidRDefault="00D7774C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515" w:type="dxa"/>
          </w:tcPr>
          <w:p w:rsidR="00D7774C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ab/>
              <w:t>бюджетное финансирование;</w:t>
            </w:r>
          </w:p>
          <w:p w:rsidR="00D7774C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ab/>
              <w:t>средства субсидий грантовой поддержки;</w:t>
            </w:r>
          </w:p>
          <w:p w:rsidR="00563006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ab/>
              <w:t>спонсорская помощь, добровольные пожертвования граждан и организаций.</w:t>
            </w:r>
          </w:p>
        </w:tc>
      </w:tr>
      <w:tr w:rsidR="00D7774C" w:rsidRPr="002C0F61" w:rsidTr="00563006">
        <w:tc>
          <w:tcPr>
            <w:tcW w:w="2830" w:type="dxa"/>
          </w:tcPr>
          <w:p w:rsidR="00D7774C" w:rsidRPr="002C0F61" w:rsidRDefault="00D7774C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515" w:type="dxa"/>
          </w:tcPr>
          <w:p w:rsidR="00666F63" w:rsidRPr="002C0F61" w:rsidRDefault="00D7774C" w:rsidP="00666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66F63" w:rsidRPr="002C0F61">
              <w:rPr>
                <w:rFonts w:ascii="Times New Roman" w:hAnsi="Times New Roman" w:cs="Times New Roman"/>
                <w:sz w:val="28"/>
                <w:szCs w:val="28"/>
              </w:rPr>
              <w:t>Создано конкурентноспособное образовательное пространство, способное обеспечить качественные   современные услуги дополнительного образования различной направленности и отдых</w:t>
            </w:r>
            <w:r w:rsidR="008D6D01">
              <w:rPr>
                <w:rFonts w:ascii="Times New Roman" w:hAnsi="Times New Roman" w:cs="Times New Roman"/>
                <w:sz w:val="28"/>
                <w:szCs w:val="28"/>
              </w:rPr>
              <w:t xml:space="preserve">у и оздоровлению </w:t>
            </w:r>
            <w:r w:rsidR="00666F63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  <w:p w:rsidR="00666F63" w:rsidRPr="002C0F61" w:rsidRDefault="00666F63" w:rsidP="00666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Повышен качественный уровень доступности обеспечения образовательными услугами, в том числе   для детей</w:t>
            </w:r>
            <w:r w:rsidR="008D6D01">
              <w:rPr>
                <w:rFonts w:ascii="Times New Roman" w:hAnsi="Times New Roman" w:cs="Times New Roman"/>
                <w:sz w:val="28"/>
                <w:szCs w:val="28"/>
              </w:rPr>
              <w:t xml:space="preserve">, попавших в трудную жизненную ситуацию и детей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 с ограниченными возможностями здоровья.</w:t>
            </w:r>
          </w:p>
          <w:p w:rsidR="00666F63" w:rsidRPr="002C0F61" w:rsidRDefault="00666F63" w:rsidP="00666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D46AFE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Создана единая система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внутреннего взаимодействия со структурными подразделениями ГБНОУ СПб «Балтийский берег» для реализации современных образовательных программа</w:t>
            </w:r>
            <w:r w:rsidR="00D46AFE" w:rsidRPr="002C0F61">
              <w:rPr>
                <w:rFonts w:ascii="Times New Roman" w:hAnsi="Times New Roman" w:cs="Times New Roman"/>
                <w:sz w:val="28"/>
                <w:szCs w:val="28"/>
              </w:rPr>
              <w:t>м/проектов и стабильного обеспечения кадрами.</w:t>
            </w:r>
          </w:p>
          <w:p w:rsidR="00666F63" w:rsidRPr="002C0F61" w:rsidRDefault="00666F63" w:rsidP="00666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4.  </w:t>
            </w:r>
            <w:r w:rsidR="00D46AFE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Расширена система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социального партнёрства ДООЛ «</w:t>
            </w:r>
            <w:r w:rsidR="006C3E39">
              <w:rPr>
                <w:rFonts w:ascii="Times New Roman" w:hAnsi="Times New Roman" w:cs="Times New Roman"/>
                <w:sz w:val="28"/>
                <w:szCs w:val="28"/>
              </w:rPr>
              <w:t>Молодёжное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» с учреждениями образования, спорта, культуры, социально ориентированными НКО  для разработки и реализации современных образовательных программам</w:t>
            </w:r>
            <w:r w:rsidR="00D46AFE" w:rsidRPr="002C0F61">
              <w:rPr>
                <w:rFonts w:ascii="Times New Roman" w:hAnsi="Times New Roman" w:cs="Times New Roman"/>
                <w:sz w:val="28"/>
                <w:szCs w:val="28"/>
              </w:rPr>
              <w:t>/проектов и  обеспечения кадрами.</w:t>
            </w:r>
          </w:p>
          <w:p w:rsidR="00D7774C" w:rsidRPr="002C0F61" w:rsidRDefault="00D46AFE" w:rsidP="00D46A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6F63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Расширена </w:t>
            </w:r>
            <w:r w:rsidR="00666F63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материально-техническ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ая база учреждения</w:t>
            </w:r>
            <w:r w:rsidR="00666F63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для реализации различных направлений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программной деятельности, отвечающих актуальным требованиям к безопасности и содержанию. </w:t>
            </w:r>
          </w:p>
          <w:p w:rsidR="00563006" w:rsidRPr="002C0F61" w:rsidRDefault="00563006" w:rsidP="00D46A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74C" w:rsidRPr="002C0F61" w:rsidTr="00563006">
        <w:tc>
          <w:tcPr>
            <w:tcW w:w="2830" w:type="dxa"/>
          </w:tcPr>
          <w:p w:rsidR="00D7774C" w:rsidRPr="002C0F61" w:rsidRDefault="00D7774C" w:rsidP="00B4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 организации контроля реализации программы</w:t>
            </w:r>
          </w:p>
        </w:tc>
        <w:tc>
          <w:tcPr>
            <w:tcW w:w="6515" w:type="dxa"/>
          </w:tcPr>
          <w:p w:rsidR="00D46AFE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 контроль за реализацией Программы осуществляется администрацией </w:t>
            </w:r>
            <w:r w:rsidR="00D46AFE" w:rsidRPr="002C0F61">
              <w:rPr>
                <w:rFonts w:ascii="Times New Roman" w:hAnsi="Times New Roman" w:cs="Times New Roman"/>
                <w:sz w:val="28"/>
                <w:szCs w:val="28"/>
              </w:rPr>
              <w:t>ГБНОУ СПб «Балтийский берег», а также</w:t>
            </w:r>
            <w:r w:rsidR="00D46AFE" w:rsidRPr="002C0F61">
              <w:rPr>
                <w:sz w:val="28"/>
                <w:szCs w:val="28"/>
              </w:rPr>
              <w:t xml:space="preserve"> </w:t>
            </w:r>
            <w:r w:rsidR="00D46AFE" w:rsidRPr="002C0F61">
              <w:rPr>
                <w:rFonts w:ascii="Times New Roman" w:hAnsi="Times New Roman" w:cs="Times New Roman"/>
                <w:sz w:val="28"/>
                <w:szCs w:val="28"/>
              </w:rPr>
              <w:t>координатором Программы -  Рабочей группой, состав которой утверждается генеральным директором ГБНОУ СПб «Балтийский берег».</w:t>
            </w:r>
          </w:p>
          <w:p w:rsidR="00D7774C" w:rsidRPr="002C0F61" w:rsidRDefault="00D7774C" w:rsidP="00D77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несет ответственность за ход и конечные результаты реализации Программы, определяет формы и методы управления реализацией Программы в целом. </w:t>
            </w:r>
            <w:r w:rsidR="00563006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процессом выполнения этапов реализации Программы осуществляет Рабочая группа. </w:t>
            </w:r>
            <w:r w:rsidR="00D46AFE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Ежегодно, в декабре, Рабочая группа готовит подробный анализ по итогам заявленного периода и предоставляет отчет </w:t>
            </w:r>
            <w:r w:rsidR="00563006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в администрацию  ГБНОУ СПб «Балтийский берег» </w:t>
            </w:r>
            <w:r w:rsidR="00D46AFE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о ходе реализации Программы развития </w:t>
            </w:r>
            <w:r w:rsidR="00563006" w:rsidRPr="002C0F61">
              <w:rPr>
                <w:rFonts w:ascii="Times New Roman" w:hAnsi="Times New Roman" w:cs="Times New Roman"/>
                <w:sz w:val="28"/>
                <w:szCs w:val="28"/>
              </w:rPr>
              <w:t>с предложением комплекса мероприятий по корректировке полученных результатов.</w:t>
            </w:r>
          </w:p>
          <w:p w:rsidR="00D7774C" w:rsidRPr="002C0F61" w:rsidRDefault="00D7774C" w:rsidP="006C3E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>Администрация представляет ежегодный отчет о</w:t>
            </w:r>
            <w:r w:rsidR="00563006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ходе реализации Программы развития ДООЛ «</w:t>
            </w:r>
            <w:r w:rsidR="006C3E39">
              <w:rPr>
                <w:rFonts w:ascii="Times New Roman" w:hAnsi="Times New Roman" w:cs="Times New Roman"/>
                <w:sz w:val="28"/>
                <w:szCs w:val="28"/>
              </w:rPr>
              <w:t>Молодёжное</w:t>
            </w:r>
            <w:r w:rsidR="00563006"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r w:rsidRPr="002C0F61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результатах   самообследования.</w:t>
            </w:r>
          </w:p>
        </w:tc>
      </w:tr>
    </w:tbl>
    <w:p w:rsidR="003F74C7" w:rsidRPr="009C2EFC" w:rsidRDefault="003F74C7" w:rsidP="00563006">
      <w:pPr>
        <w:pStyle w:val="a8"/>
        <w:numPr>
          <w:ilvl w:val="0"/>
          <w:numId w:val="2"/>
        </w:numPr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F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F74C7" w:rsidRPr="009C2EFC" w:rsidRDefault="006339DF" w:rsidP="00563006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 xml:space="preserve">Программа развития </w:t>
      </w:r>
      <w:r w:rsidR="003F74C7" w:rsidRPr="009C2EFC">
        <w:rPr>
          <w:rFonts w:ascii="Times New Roman" w:hAnsi="Times New Roman" w:cs="Times New Roman"/>
          <w:sz w:val="28"/>
          <w:szCs w:val="28"/>
        </w:rPr>
        <w:t xml:space="preserve">(далее - Программа) определяет стратегию развития </w:t>
      </w:r>
      <w:r w:rsidRPr="009C2EFC">
        <w:rPr>
          <w:rFonts w:ascii="Times New Roman" w:hAnsi="Times New Roman" w:cs="Times New Roman"/>
          <w:sz w:val="28"/>
          <w:szCs w:val="28"/>
        </w:rPr>
        <w:t>Детского оздоровительно-образовательного лагеря «</w:t>
      </w:r>
      <w:r w:rsidR="00220F8B">
        <w:rPr>
          <w:rFonts w:ascii="Times New Roman" w:hAnsi="Times New Roman" w:cs="Times New Roman"/>
          <w:sz w:val="28"/>
          <w:szCs w:val="28"/>
        </w:rPr>
        <w:t>Молодёжное</w:t>
      </w:r>
      <w:r w:rsidRPr="009C2EFC">
        <w:rPr>
          <w:rFonts w:ascii="Times New Roman" w:hAnsi="Times New Roman" w:cs="Times New Roman"/>
          <w:sz w:val="28"/>
          <w:szCs w:val="28"/>
        </w:rPr>
        <w:t>»</w:t>
      </w:r>
      <w:r w:rsidR="00857F29" w:rsidRPr="009C2EFC">
        <w:rPr>
          <w:rFonts w:ascii="Times New Roman" w:hAnsi="Times New Roman" w:cs="Times New Roman"/>
          <w:sz w:val="28"/>
          <w:szCs w:val="28"/>
        </w:rPr>
        <w:t xml:space="preserve"> </w:t>
      </w:r>
      <w:r w:rsidRPr="009C2EFC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B3557">
        <w:rPr>
          <w:rFonts w:ascii="Times New Roman" w:hAnsi="Times New Roman" w:cs="Times New Roman"/>
          <w:sz w:val="28"/>
          <w:szCs w:val="28"/>
        </w:rPr>
        <w:t xml:space="preserve"> </w:t>
      </w:r>
      <w:r w:rsidRPr="009C2EFC">
        <w:rPr>
          <w:rFonts w:ascii="Times New Roman" w:hAnsi="Times New Roman" w:cs="Times New Roman"/>
          <w:sz w:val="28"/>
          <w:szCs w:val="28"/>
        </w:rPr>
        <w:t>- ДООЛ «</w:t>
      </w:r>
      <w:r w:rsidR="00220F8B">
        <w:rPr>
          <w:rFonts w:ascii="Times New Roman" w:hAnsi="Times New Roman" w:cs="Times New Roman"/>
          <w:sz w:val="28"/>
          <w:szCs w:val="28"/>
        </w:rPr>
        <w:t>Молодёжное</w:t>
      </w:r>
      <w:r w:rsidRPr="009C2EFC">
        <w:rPr>
          <w:rFonts w:ascii="Times New Roman" w:hAnsi="Times New Roman" w:cs="Times New Roman"/>
          <w:sz w:val="28"/>
          <w:szCs w:val="28"/>
        </w:rPr>
        <w:t xml:space="preserve">») </w:t>
      </w:r>
      <w:r w:rsidR="00857F29" w:rsidRPr="009C2EFC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нетипового образовательного учреждения Санкт-Петербурга «Балтийский берег» </w:t>
      </w:r>
      <w:r w:rsidR="003F74C7" w:rsidRPr="009C2EFC">
        <w:rPr>
          <w:rFonts w:ascii="Times New Roman" w:hAnsi="Times New Roman" w:cs="Times New Roman"/>
          <w:sz w:val="28"/>
          <w:szCs w:val="28"/>
        </w:rPr>
        <w:t>на периоды с 202</w:t>
      </w:r>
      <w:r w:rsidRPr="009C2EFC">
        <w:rPr>
          <w:rFonts w:ascii="Times New Roman" w:hAnsi="Times New Roman" w:cs="Times New Roman"/>
          <w:sz w:val="28"/>
          <w:szCs w:val="28"/>
        </w:rPr>
        <w:t>4</w:t>
      </w:r>
      <w:r w:rsidR="003F74C7" w:rsidRPr="009C2EFC">
        <w:rPr>
          <w:rFonts w:ascii="Times New Roman" w:hAnsi="Times New Roman" w:cs="Times New Roman"/>
          <w:sz w:val="28"/>
          <w:szCs w:val="28"/>
        </w:rPr>
        <w:t xml:space="preserve"> по 20</w:t>
      </w:r>
      <w:r w:rsidRPr="009C2EFC">
        <w:rPr>
          <w:rFonts w:ascii="Times New Roman" w:hAnsi="Times New Roman" w:cs="Times New Roman"/>
          <w:sz w:val="28"/>
          <w:szCs w:val="28"/>
        </w:rPr>
        <w:t>30</w:t>
      </w:r>
      <w:r w:rsidR="003F74C7" w:rsidRPr="009C2EFC">
        <w:rPr>
          <w:rFonts w:ascii="Times New Roman" w:hAnsi="Times New Roman" w:cs="Times New Roman"/>
          <w:sz w:val="28"/>
          <w:szCs w:val="28"/>
        </w:rPr>
        <w:t xml:space="preserve"> г</w:t>
      </w:r>
      <w:r w:rsidRPr="009C2EFC">
        <w:rPr>
          <w:rFonts w:ascii="Times New Roman" w:hAnsi="Times New Roman" w:cs="Times New Roman"/>
          <w:sz w:val="28"/>
          <w:szCs w:val="28"/>
        </w:rPr>
        <w:t>г.</w:t>
      </w:r>
      <w:r w:rsidR="003F74C7" w:rsidRPr="009C2E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4EC8" w:rsidRDefault="003F74C7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>Цели и задачи Программы определены на основе анализа развития</w:t>
      </w:r>
      <w:r w:rsidR="00857F29" w:rsidRPr="009C2EFC">
        <w:rPr>
          <w:rFonts w:ascii="Times New Roman" w:hAnsi="Times New Roman" w:cs="Times New Roman"/>
          <w:sz w:val="28"/>
          <w:szCs w:val="28"/>
        </w:rPr>
        <w:t xml:space="preserve"> ДООЛ «</w:t>
      </w:r>
      <w:r w:rsidR="00220F8B">
        <w:rPr>
          <w:rFonts w:ascii="Times New Roman" w:hAnsi="Times New Roman" w:cs="Times New Roman"/>
          <w:sz w:val="28"/>
          <w:szCs w:val="28"/>
        </w:rPr>
        <w:t>Молодёжное</w:t>
      </w:r>
      <w:r w:rsidR="00857F29" w:rsidRPr="009C2EFC">
        <w:rPr>
          <w:rFonts w:ascii="Times New Roman" w:hAnsi="Times New Roman" w:cs="Times New Roman"/>
          <w:sz w:val="28"/>
          <w:szCs w:val="28"/>
        </w:rPr>
        <w:t xml:space="preserve">» </w:t>
      </w:r>
      <w:r w:rsidRPr="009C2EFC">
        <w:rPr>
          <w:rFonts w:ascii="Times New Roman" w:hAnsi="Times New Roman" w:cs="Times New Roman"/>
          <w:sz w:val="28"/>
          <w:szCs w:val="28"/>
        </w:rPr>
        <w:t>в предшествующий период, социально-эко</w:t>
      </w:r>
      <w:r w:rsidR="009B3557">
        <w:rPr>
          <w:rFonts w:ascii="Times New Roman" w:hAnsi="Times New Roman" w:cs="Times New Roman"/>
          <w:sz w:val="28"/>
          <w:szCs w:val="28"/>
        </w:rPr>
        <w:t>номического  положения в стране и</w:t>
      </w:r>
      <w:r w:rsidRPr="009C2EFC">
        <w:rPr>
          <w:rFonts w:ascii="Times New Roman" w:hAnsi="Times New Roman" w:cs="Times New Roman"/>
          <w:sz w:val="28"/>
          <w:szCs w:val="28"/>
        </w:rPr>
        <w:t xml:space="preserve"> регионе, текущего состояния системы образования, анализа внешних образовательных потребностей и внутреннего потенциала</w:t>
      </w:r>
      <w:r w:rsidR="00857F29" w:rsidRPr="009C2EFC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нетипового образовательного учреждения Санкт-Петербурга «Балтийский берег» (далее -</w:t>
      </w:r>
      <w:r w:rsidR="00857F29" w:rsidRPr="009C2EFC">
        <w:rPr>
          <w:sz w:val="28"/>
          <w:szCs w:val="28"/>
        </w:rPr>
        <w:t xml:space="preserve"> </w:t>
      </w:r>
      <w:r w:rsidR="00857F29" w:rsidRPr="009C2EFC">
        <w:rPr>
          <w:rFonts w:ascii="Times New Roman" w:hAnsi="Times New Roman" w:cs="Times New Roman"/>
          <w:sz w:val="28"/>
          <w:szCs w:val="28"/>
        </w:rPr>
        <w:t>ГБНОУ СПб «Балтийский берег»)</w:t>
      </w:r>
      <w:r w:rsidRPr="009C2EFC">
        <w:rPr>
          <w:rFonts w:ascii="Times New Roman" w:hAnsi="Times New Roman" w:cs="Times New Roman"/>
          <w:sz w:val="28"/>
          <w:szCs w:val="28"/>
        </w:rPr>
        <w:t>.</w:t>
      </w:r>
      <w:r w:rsidR="00E14EC8">
        <w:rPr>
          <w:rFonts w:ascii="Times New Roman" w:hAnsi="Times New Roman" w:cs="Times New Roman"/>
          <w:sz w:val="28"/>
          <w:szCs w:val="28"/>
        </w:rPr>
        <w:t xml:space="preserve"> </w:t>
      </w:r>
      <w:r w:rsidR="00E14EC8" w:rsidRPr="00E14EC8">
        <w:rPr>
          <w:rFonts w:ascii="Times New Roman" w:hAnsi="Times New Roman" w:cs="Times New Roman"/>
          <w:sz w:val="28"/>
          <w:szCs w:val="28"/>
        </w:rPr>
        <w:t>Разработка данной Программы продиктована необходимостью продолжать работу в этом направлении развития, стремлением соответствовать  современным требованиям к системе образования и  воспитания подрастающего поколения, к организации отдыха детей и их оздоровления.</w:t>
      </w:r>
    </w:p>
    <w:p w:rsidR="00E14EC8" w:rsidRDefault="00E14EC8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Правовое обоснование программы: </w:t>
      </w:r>
    </w:p>
    <w:p w:rsidR="00E14EC8" w:rsidRPr="00E14EC8" w:rsidRDefault="00E14EC8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EC8">
        <w:rPr>
          <w:rFonts w:ascii="Times New Roman" w:hAnsi="Times New Roman" w:cs="Times New Roman"/>
          <w:sz w:val="28"/>
          <w:szCs w:val="28"/>
        </w:rPr>
        <w:t>•</w:t>
      </w:r>
      <w:r w:rsidRPr="00E14EC8">
        <w:rPr>
          <w:rFonts w:ascii="Times New Roman" w:hAnsi="Times New Roman" w:cs="Times New Roman"/>
          <w:sz w:val="28"/>
          <w:szCs w:val="28"/>
        </w:rPr>
        <w:tab/>
        <w:t>Конвенция о правах ребенка;</w:t>
      </w:r>
    </w:p>
    <w:p w:rsidR="00E14EC8" w:rsidRPr="00E14EC8" w:rsidRDefault="00E14EC8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EC8">
        <w:rPr>
          <w:rFonts w:ascii="Times New Roman" w:hAnsi="Times New Roman" w:cs="Times New Roman"/>
          <w:sz w:val="28"/>
          <w:szCs w:val="28"/>
        </w:rPr>
        <w:t>•</w:t>
      </w:r>
      <w:r w:rsidRPr="00E14EC8">
        <w:rPr>
          <w:rFonts w:ascii="Times New Roman" w:hAnsi="Times New Roman" w:cs="Times New Roman"/>
          <w:sz w:val="28"/>
          <w:szCs w:val="28"/>
        </w:rPr>
        <w:tab/>
        <w:t>Конституция РФ;</w:t>
      </w:r>
    </w:p>
    <w:p w:rsidR="00E14EC8" w:rsidRPr="00E14EC8" w:rsidRDefault="00E14EC8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EC8">
        <w:rPr>
          <w:rFonts w:ascii="Times New Roman" w:hAnsi="Times New Roman" w:cs="Times New Roman"/>
          <w:sz w:val="28"/>
          <w:szCs w:val="28"/>
        </w:rPr>
        <w:t>•</w:t>
      </w:r>
      <w:r w:rsidRPr="00E14EC8">
        <w:rPr>
          <w:rFonts w:ascii="Times New Roman" w:hAnsi="Times New Roman" w:cs="Times New Roman"/>
          <w:sz w:val="28"/>
          <w:szCs w:val="28"/>
        </w:rPr>
        <w:tab/>
        <w:t>ФЗ-273 от 28.12.2012г. «Об образовании»;</w:t>
      </w:r>
    </w:p>
    <w:p w:rsidR="00E14EC8" w:rsidRPr="00E14EC8" w:rsidRDefault="00E14EC8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EC8">
        <w:rPr>
          <w:rFonts w:ascii="Times New Roman" w:hAnsi="Times New Roman" w:cs="Times New Roman"/>
          <w:sz w:val="28"/>
          <w:szCs w:val="28"/>
        </w:rPr>
        <w:t>•</w:t>
      </w:r>
      <w:r w:rsidRPr="00E14EC8">
        <w:rPr>
          <w:rFonts w:ascii="Times New Roman" w:hAnsi="Times New Roman" w:cs="Times New Roman"/>
          <w:sz w:val="28"/>
          <w:szCs w:val="28"/>
        </w:rPr>
        <w:tab/>
        <w:t>ФЗ-124 «Об основных гарантиях прав ребенка в Российской Федерации» от 124.07.1998г.;</w:t>
      </w:r>
    </w:p>
    <w:p w:rsidR="00E14EC8" w:rsidRPr="00E14EC8" w:rsidRDefault="00E14EC8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EC8">
        <w:rPr>
          <w:rFonts w:ascii="Times New Roman" w:hAnsi="Times New Roman" w:cs="Times New Roman"/>
          <w:sz w:val="28"/>
          <w:szCs w:val="28"/>
        </w:rPr>
        <w:t>•</w:t>
      </w:r>
      <w:r w:rsidRPr="00E14EC8">
        <w:rPr>
          <w:rFonts w:ascii="Times New Roman" w:hAnsi="Times New Roman" w:cs="Times New Roman"/>
          <w:sz w:val="28"/>
          <w:szCs w:val="28"/>
        </w:rPr>
        <w:tab/>
        <w:t>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E14EC8" w:rsidRPr="00E14EC8" w:rsidRDefault="00E14EC8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EC8">
        <w:rPr>
          <w:rFonts w:ascii="Times New Roman" w:hAnsi="Times New Roman" w:cs="Times New Roman"/>
          <w:sz w:val="28"/>
          <w:szCs w:val="28"/>
        </w:rPr>
        <w:t>•</w:t>
      </w:r>
      <w:r w:rsidRPr="00E14EC8">
        <w:rPr>
          <w:rFonts w:ascii="Times New Roman" w:hAnsi="Times New Roman" w:cs="Times New Roman"/>
          <w:sz w:val="28"/>
          <w:szCs w:val="28"/>
        </w:rPr>
        <w:tab/>
        <w:t>Национальная доктрина образования в Российской Федерации до 2025 года;</w:t>
      </w:r>
    </w:p>
    <w:p w:rsidR="00E14EC8" w:rsidRPr="00E14EC8" w:rsidRDefault="00E14EC8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EC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14EC8">
        <w:rPr>
          <w:rFonts w:ascii="Times New Roman" w:hAnsi="Times New Roman" w:cs="Times New Roman"/>
          <w:sz w:val="28"/>
          <w:szCs w:val="28"/>
        </w:rPr>
        <w:tab/>
        <w:t>Распоряжение Правительства РФ от 31.03.2022г. №678-р «Об утверждении Концепции развития дополнительного образования детей до 2</w:t>
      </w:r>
      <w:r w:rsidR="009B3557">
        <w:rPr>
          <w:rFonts w:ascii="Times New Roman" w:hAnsi="Times New Roman" w:cs="Times New Roman"/>
          <w:sz w:val="28"/>
          <w:szCs w:val="28"/>
        </w:rPr>
        <w:t>030 г. и плана мероприятий по её</w:t>
      </w:r>
      <w:r w:rsidRPr="00E14EC8">
        <w:rPr>
          <w:rFonts w:ascii="Times New Roman" w:hAnsi="Times New Roman" w:cs="Times New Roman"/>
          <w:sz w:val="28"/>
          <w:szCs w:val="28"/>
        </w:rPr>
        <w:t xml:space="preserve"> реализации»;  </w:t>
      </w:r>
    </w:p>
    <w:p w:rsidR="00E14EC8" w:rsidRPr="00E14EC8" w:rsidRDefault="00E14EC8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EC8">
        <w:rPr>
          <w:rFonts w:ascii="Times New Roman" w:hAnsi="Times New Roman" w:cs="Times New Roman"/>
          <w:sz w:val="28"/>
          <w:szCs w:val="28"/>
        </w:rPr>
        <w:t>•</w:t>
      </w:r>
      <w:r w:rsidRPr="00E14EC8">
        <w:rPr>
          <w:rFonts w:ascii="Times New Roman" w:hAnsi="Times New Roman" w:cs="Times New Roman"/>
          <w:sz w:val="28"/>
          <w:szCs w:val="28"/>
        </w:rPr>
        <w:tab/>
        <w:t>Распоряжение Правительства РФ от 29.05.2015г. № с996-р «Об утверждении Стратегии развития воспитания в российской Федерации на период до 2025 г.»</w:t>
      </w:r>
    </w:p>
    <w:p w:rsidR="00E14EC8" w:rsidRPr="009C2EFC" w:rsidRDefault="00E14EC8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EC8">
        <w:rPr>
          <w:rFonts w:ascii="Times New Roman" w:hAnsi="Times New Roman" w:cs="Times New Roman"/>
          <w:sz w:val="28"/>
          <w:szCs w:val="28"/>
        </w:rPr>
        <w:t>•</w:t>
      </w:r>
      <w:r w:rsidRPr="00E14EC8">
        <w:rPr>
          <w:rFonts w:ascii="Times New Roman" w:hAnsi="Times New Roman" w:cs="Times New Roman"/>
          <w:sz w:val="28"/>
          <w:szCs w:val="28"/>
        </w:rPr>
        <w:tab/>
        <w:t>Программа развития воспитания на 2017-2025 годы «Петербургские перспективы: духовно-нравственное развитие и воспитание детей, подростков и молодежи; социально-культурная практика; выбор жизненного пути» (по реализации в Санкт-Петербурге «Стратегии развития воспитания в Российской Федерации на период до 2025 года»).</w:t>
      </w:r>
    </w:p>
    <w:p w:rsidR="003F74C7" w:rsidRPr="009C2EFC" w:rsidRDefault="003F74C7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 xml:space="preserve">При разработке Программы развития </w:t>
      </w:r>
      <w:r w:rsidR="00220F8B">
        <w:rPr>
          <w:rFonts w:ascii="Times New Roman" w:hAnsi="Times New Roman" w:cs="Times New Roman"/>
          <w:sz w:val="28"/>
          <w:szCs w:val="28"/>
        </w:rPr>
        <w:t>ДООЛ «Молодёжное»</w:t>
      </w:r>
      <w:r w:rsidR="00F62BD0" w:rsidRPr="009C2EFC">
        <w:rPr>
          <w:rFonts w:ascii="Times New Roman" w:hAnsi="Times New Roman" w:cs="Times New Roman"/>
          <w:sz w:val="28"/>
          <w:szCs w:val="28"/>
        </w:rPr>
        <w:t xml:space="preserve">  </w:t>
      </w:r>
      <w:r w:rsidRPr="009C2EFC">
        <w:rPr>
          <w:rFonts w:ascii="Times New Roman" w:hAnsi="Times New Roman" w:cs="Times New Roman"/>
          <w:sz w:val="28"/>
          <w:szCs w:val="28"/>
        </w:rPr>
        <w:t xml:space="preserve">учтены факторы, влияющие на формирование пространства устойчивого развития, способствующего успешной </w:t>
      </w:r>
      <w:r w:rsidR="00F62BD0" w:rsidRPr="009C2EFC">
        <w:rPr>
          <w:rFonts w:ascii="Times New Roman" w:hAnsi="Times New Roman" w:cs="Times New Roman"/>
          <w:sz w:val="28"/>
          <w:szCs w:val="28"/>
        </w:rPr>
        <w:t xml:space="preserve">социализации и </w:t>
      </w:r>
      <w:r w:rsidRPr="009C2EFC">
        <w:rPr>
          <w:rFonts w:ascii="Times New Roman" w:hAnsi="Times New Roman" w:cs="Times New Roman"/>
          <w:sz w:val="28"/>
          <w:szCs w:val="28"/>
        </w:rPr>
        <w:t xml:space="preserve">самореализации участников оздоровительно-образовательного процесса и повышение конкурентоспособности </w:t>
      </w:r>
      <w:r w:rsidR="00F62BD0" w:rsidRPr="009C2EF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9C2EFC">
        <w:rPr>
          <w:rFonts w:ascii="Times New Roman" w:hAnsi="Times New Roman" w:cs="Times New Roman"/>
          <w:sz w:val="28"/>
          <w:szCs w:val="28"/>
        </w:rPr>
        <w:t xml:space="preserve">в условиях изменяющегося социального запроса и государственного заказа. </w:t>
      </w:r>
    </w:p>
    <w:p w:rsidR="003F74C7" w:rsidRPr="009C2EFC" w:rsidRDefault="00F62BD0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>Такими факторами</w:t>
      </w:r>
      <w:r w:rsidR="003F74C7" w:rsidRPr="009C2EF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3F74C7" w:rsidRPr="009C2EFC" w:rsidRDefault="003F74C7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 xml:space="preserve">1. </w:t>
      </w:r>
      <w:r w:rsidR="00F62BD0" w:rsidRPr="009C2EFC">
        <w:rPr>
          <w:rFonts w:ascii="Times New Roman" w:hAnsi="Times New Roman" w:cs="Times New Roman"/>
          <w:sz w:val="28"/>
          <w:szCs w:val="28"/>
        </w:rPr>
        <w:t xml:space="preserve">Современные тенденции </w:t>
      </w:r>
      <w:r w:rsidRPr="009C2EFC">
        <w:rPr>
          <w:rFonts w:ascii="Times New Roman" w:hAnsi="Times New Roman" w:cs="Times New Roman"/>
          <w:sz w:val="28"/>
          <w:szCs w:val="28"/>
        </w:rPr>
        <w:t xml:space="preserve">в сфере дополнительного образования. </w:t>
      </w:r>
    </w:p>
    <w:p w:rsidR="003F74C7" w:rsidRPr="009C2EFC" w:rsidRDefault="003F74C7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 xml:space="preserve">2. Выбор приоритетных направлений деятельности в </w:t>
      </w:r>
      <w:r w:rsidR="00F62BD0" w:rsidRPr="009C2EFC">
        <w:rPr>
          <w:rFonts w:ascii="Times New Roman" w:hAnsi="Times New Roman" w:cs="Times New Roman"/>
          <w:sz w:val="28"/>
          <w:szCs w:val="28"/>
        </w:rPr>
        <w:t xml:space="preserve">системе дополнительного образования детей, а также в </w:t>
      </w:r>
      <w:r w:rsidRPr="009C2EFC">
        <w:rPr>
          <w:rFonts w:ascii="Times New Roman" w:hAnsi="Times New Roman" w:cs="Times New Roman"/>
          <w:sz w:val="28"/>
          <w:szCs w:val="28"/>
        </w:rPr>
        <w:t>сфере организации отдыха</w:t>
      </w:r>
      <w:r w:rsidR="00F62BD0" w:rsidRPr="009C2EFC">
        <w:rPr>
          <w:rFonts w:ascii="Times New Roman" w:hAnsi="Times New Roman" w:cs="Times New Roman"/>
          <w:sz w:val="28"/>
          <w:szCs w:val="28"/>
        </w:rPr>
        <w:t xml:space="preserve"> и </w:t>
      </w:r>
      <w:r w:rsidRPr="009C2EFC">
        <w:rPr>
          <w:rFonts w:ascii="Times New Roman" w:hAnsi="Times New Roman" w:cs="Times New Roman"/>
          <w:sz w:val="28"/>
          <w:szCs w:val="28"/>
        </w:rPr>
        <w:t xml:space="preserve"> оздоровления  детей.</w:t>
      </w:r>
    </w:p>
    <w:p w:rsidR="00F62BD0" w:rsidRPr="009C2EFC" w:rsidRDefault="003F74C7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 xml:space="preserve">3.  Совершенствование кадровой политики в </w:t>
      </w:r>
      <w:r w:rsidR="00F62BD0" w:rsidRPr="009C2EFC">
        <w:rPr>
          <w:rFonts w:ascii="Times New Roman" w:hAnsi="Times New Roman" w:cs="Times New Roman"/>
          <w:sz w:val="28"/>
          <w:szCs w:val="28"/>
        </w:rPr>
        <w:t>организации</w:t>
      </w:r>
      <w:r w:rsidRPr="009C2EFC">
        <w:rPr>
          <w:rFonts w:ascii="Times New Roman" w:hAnsi="Times New Roman" w:cs="Times New Roman"/>
          <w:sz w:val="28"/>
          <w:szCs w:val="28"/>
        </w:rPr>
        <w:t>:</w:t>
      </w:r>
      <w:r w:rsidR="00EE415F" w:rsidRPr="009C2EFC">
        <w:rPr>
          <w:rFonts w:ascii="Times New Roman" w:hAnsi="Times New Roman" w:cs="Times New Roman"/>
          <w:sz w:val="28"/>
          <w:szCs w:val="28"/>
        </w:rPr>
        <w:t xml:space="preserve"> </w:t>
      </w:r>
      <w:r w:rsidR="00F62BD0" w:rsidRPr="009C2EFC">
        <w:rPr>
          <w:rFonts w:ascii="Times New Roman" w:hAnsi="Times New Roman" w:cs="Times New Roman"/>
          <w:sz w:val="28"/>
          <w:szCs w:val="28"/>
        </w:rPr>
        <w:t xml:space="preserve"> единство требований во всех подразделениях ГБНОУ СПб «Балтийский берег»,</w:t>
      </w:r>
      <w:r w:rsidR="00EE415F" w:rsidRPr="009C2EFC">
        <w:rPr>
          <w:rFonts w:ascii="Times New Roman" w:hAnsi="Times New Roman" w:cs="Times New Roman"/>
          <w:sz w:val="28"/>
          <w:szCs w:val="28"/>
        </w:rPr>
        <w:t xml:space="preserve"> </w:t>
      </w:r>
      <w:r w:rsidR="00F62BD0" w:rsidRPr="009C2EFC">
        <w:rPr>
          <w:rFonts w:ascii="Times New Roman" w:hAnsi="Times New Roman" w:cs="Times New Roman"/>
          <w:sz w:val="28"/>
          <w:szCs w:val="28"/>
        </w:rPr>
        <w:t xml:space="preserve"> опора на традиции,</w:t>
      </w:r>
      <w:r w:rsidR="00EE415F" w:rsidRPr="009C2EFC">
        <w:rPr>
          <w:rFonts w:ascii="Times New Roman" w:hAnsi="Times New Roman" w:cs="Times New Roman"/>
          <w:sz w:val="28"/>
          <w:szCs w:val="28"/>
        </w:rPr>
        <w:t xml:space="preserve"> </w:t>
      </w:r>
      <w:r w:rsidRPr="009C2EFC">
        <w:rPr>
          <w:rFonts w:ascii="Times New Roman" w:hAnsi="Times New Roman" w:cs="Times New Roman"/>
          <w:sz w:val="28"/>
          <w:szCs w:val="28"/>
        </w:rPr>
        <w:t xml:space="preserve"> партнёрский стиль </w:t>
      </w:r>
      <w:r w:rsidR="00F62BD0" w:rsidRPr="009C2EFC">
        <w:rPr>
          <w:rFonts w:ascii="Times New Roman" w:hAnsi="Times New Roman" w:cs="Times New Roman"/>
          <w:sz w:val="28"/>
          <w:szCs w:val="28"/>
        </w:rPr>
        <w:t>взаимо</w:t>
      </w:r>
      <w:r w:rsidR="00EE415F" w:rsidRPr="009C2EFC">
        <w:rPr>
          <w:rFonts w:ascii="Times New Roman" w:hAnsi="Times New Roman" w:cs="Times New Roman"/>
          <w:sz w:val="28"/>
          <w:szCs w:val="28"/>
        </w:rPr>
        <w:t>отношений.</w:t>
      </w:r>
    </w:p>
    <w:p w:rsidR="00F62BD0" w:rsidRPr="009C2EFC" w:rsidRDefault="003F74C7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 xml:space="preserve">4. </w:t>
      </w:r>
      <w:r w:rsidR="00F62BD0" w:rsidRPr="009C2EFC">
        <w:rPr>
          <w:rFonts w:ascii="Times New Roman" w:hAnsi="Times New Roman" w:cs="Times New Roman"/>
          <w:sz w:val="28"/>
          <w:szCs w:val="28"/>
        </w:rPr>
        <w:t>Повышение досту</w:t>
      </w:r>
      <w:r w:rsidR="009B3557">
        <w:rPr>
          <w:rFonts w:ascii="Times New Roman" w:hAnsi="Times New Roman" w:cs="Times New Roman"/>
          <w:sz w:val="28"/>
          <w:szCs w:val="28"/>
        </w:rPr>
        <w:t>пности и открытости организации.</w:t>
      </w:r>
    </w:p>
    <w:p w:rsidR="00F62BD0" w:rsidRPr="009C2EFC" w:rsidRDefault="00F62BD0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>5. П</w:t>
      </w:r>
      <w:r w:rsidR="003F74C7" w:rsidRPr="009C2EFC">
        <w:rPr>
          <w:rFonts w:ascii="Times New Roman" w:hAnsi="Times New Roman" w:cs="Times New Roman"/>
          <w:sz w:val="28"/>
          <w:szCs w:val="28"/>
        </w:rPr>
        <w:t>остоянное обновление и развит</w:t>
      </w:r>
      <w:r w:rsidR="009B3557">
        <w:rPr>
          <w:rFonts w:ascii="Times New Roman" w:hAnsi="Times New Roman" w:cs="Times New Roman"/>
          <w:sz w:val="28"/>
          <w:szCs w:val="28"/>
        </w:rPr>
        <w:t>ие материально-технической базы.</w:t>
      </w:r>
    </w:p>
    <w:p w:rsidR="003F74C7" w:rsidRPr="009C2EFC" w:rsidRDefault="00F62BD0" w:rsidP="00E14EC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>6. П</w:t>
      </w:r>
      <w:r w:rsidR="003F74C7" w:rsidRPr="009C2EFC">
        <w:rPr>
          <w:rFonts w:ascii="Times New Roman" w:hAnsi="Times New Roman" w:cs="Times New Roman"/>
          <w:sz w:val="28"/>
          <w:szCs w:val="28"/>
        </w:rPr>
        <w:t>оиск новых партнеров по реализации образовательных программ</w:t>
      </w:r>
      <w:r w:rsidRPr="009C2EFC">
        <w:rPr>
          <w:rFonts w:ascii="Times New Roman" w:hAnsi="Times New Roman" w:cs="Times New Roman"/>
          <w:sz w:val="28"/>
          <w:szCs w:val="28"/>
        </w:rPr>
        <w:t xml:space="preserve"> и </w:t>
      </w:r>
      <w:r w:rsidR="009B3557">
        <w:rPr>
          <w:rFonts w:ascii="Times New Roman" w:hAnsi="Times New Roman" w:cs="Times New Roman"/>
          <w:sz w:val="28"/>
          <w:szCs w:val="28"/>
        </w:rPr>
        <w:t>проектов.</w:t>
      </w:r>
    </w:p>
    <w:p w:rsidR="00F62BD0" w:rsidRPr="009C2EFC" w:rsidRDefault="00F62BD0" w:rsidP="00563006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>7. Совершенствование системы безопасности организации.</w:t>
      </w:r>
    </w:p>
    <w:p w:rsidR="003F74C7" w:rsidRPr="009C2EFC" w:rsidRDefault="003F74C7" w:rsidP="00563006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lastRenderedPageBreak/>
        <w:t>Программа носит открытый характер</w:t>
      </w:r>
      <w:r w:rsidR="00F62BD0" w:rsidRPr="009C2EFC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Pr="009C2EFC">
        <w:rPr>
          <w:rFonts w:ascii="Times New Roman" w:hAnsi="Times New Roman" w:cs="Times New Roman"/>
          <w:sz w:val="28"/>
          <w:szCs w:val="28"/>
        </w:rPr>
        <w:t>в процессе её реализации могут возникать новые продуктивные идеи и способы их осуществления. В связи с этим план, включённый в данную Программу, нельзя рассматривать</w:t>
      </w:r>
      <w:r w:rsidR="00F62BD0" w:rsidRPr="009C2EFC">
        <w:rPr>
          <w:rFonts w:ascii="Times New Roman" w:hAnsi="Times New Roman" w:cs="Times New Roman"/>
          <w:sz w:val="28"/>
          <w:szCs w:val="28"/>
        </w:rPr>
        <w:t>,</w:t>
      </w:r>
      <w:r w:rsidRPr="009C2EFC">
        <w:rPr>
          <w:rFonts w:ascii="Times New Roman" w:hAnsi="Times New Roman" w:cs="Times New Roman"/>
          <w:sz w:val="28"/>
          <w:szCs w:val="28"/>
        </w:rPr>
        <w:t xml:space="preserve"> как </w:t>
      </w:r>
      <w:r w:rsidR="00F62BD0" w:rsidRPr="009C2EFC">
        <w:rPr>
          <w:rFonts w:ascii="Times New Roman" w:hAnsi="Times New Roman" w:cs="Times New Roman"/>
          <w:sz w:val="28"/>
          <w:szCs w:val="28"/>
        </w:rPr>
        <w:t xml:space="preserve">окончательный и </w:t>
      </w:r>
      <w:r w:rsidRPr="009C2EFC">
        <w:rPr>
          <w:rFonts w:ascii="Times New Roman" w:hAnsi="Times New Roman" w:cs="Times New Roman"/>
          <w:sz w:val="28"/>
          <w:szCs w:val="28"/>
        </w:rPr>
        <w:t>исчерпывающий.   Он может быть</w:t>
      </w:r>
      <w:r w:rsidR="00F62BD0" w:rsidRPr="009C2EFC">
        <w:rPr>
          <w:rFonts w:ascii="Times New Roman" w:hAnsi="Times New Roman" w:cs="Times New Roman"/>
          <w:sz w:val="28"/>
          <w:szCs w:val="28"/>
        </w:rPr>
        <w:t xml:space="preserve"> расширен, </w:t>
      </w:r>
      <w:r w:rsidR="00EE415F" w:rsidRPr="009C2EFC">
        <w:rPr>
          <w:rFonts w:ascii="Times New Roman" w:hAnsi="Times New Roman" w:cs="Times New Roman"/>
          <w:sz w:val="28"/>
          <w:szCs w:val="28"/>
        </w:rPr>
        <w:t xml:space="preserve"> </w:t>
      </w:r>
      <w:r w:rsidRPr="009C2EFC">
        <w:rPr>
          <w:rFonts w:ascii="Times New Roman" w:hAnsi="Times New Roman" w:cs="Times New Roman"/>
          <w:sz w:val="28"/>
          <w:szCs w:val="28"/>
        </w:rPr>
        <w:t xml:space="preserve">дополнен </w:t>
      </w:r>
      <w:r w:rsidR="00EE415F" w:rsidRPr="009C2EFC">
        <w:rPr>
          <w:rFonts w:ascii="Times New Roman" w:hAnsi="Times New Roman" w:cs="Times New Roman"/>
          <w:sz w:val="28"/>
          <w:szCs w:val="28"/>
        </w:rPr>
        <w:t xml:space="preserve"> новыми </w:t>
      </w:r>
      <w:r w:rsidRPr="009C2EFC">
        <w:rPr>
          <w:rFonts w:ascii="Times New Roman" w:hAnsi="Times New Roman" w:cs="Times New Roman"/>
          <w:sz w:val="28"/>
          <w:szCs w:val="28"/>
        </w:rPr>
        <w:t xml:space="preserve">позициями,  отражающими новые потребности социума и новые возможности </w:t>
      </w:r>
      <w:r w:rsidR="009B3557">
        <w:rPr>
          <w:rFonts w:ascii="Times New Roman" w:hAnsi="Times New Roman" w:cs="Times New Roman"/>
          <w:sz w:val="28"/>
          <w:szCs w:val="28"/>
        </w:rPr>
        <w:t>организации</w:t>
      </w:r>
      <w:r w:rsidRPr="009C2EFC">
        <w:rPr>
          <w:rFonts w:ascii="Times New Roman" w:hAnsi="Times New Roman" w:cs="Times New Roman"/>
          <w:sz w:val="28"/>
          <w:szCs w:val="28"/>
        </w:rPr>
        <w:t>.</w:t>
      </w:r>
    </w:p>
    <w:p w:rsidR="003F74C7" w:rsidRPr="009C2EFC" w:rsidRDefault="003F74C7" w:rsidP="00563006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C">
        <w:rPr>
          <w:rFonts w:ascii="Times New Roman" w:hAnsi="Times New Roman" w:cs="Times New Roman"/>
          <w:sz w:val="28"/>
          <w:szCs w:val="28"/>
        </w:rPr>
        <w:t xml:space="preserve">В Программе представлены основные концептуальные положения функционирования </w:t>
      </w:r>
      <w:r w:rsidR="00EE415F" w:rsidRPr="009C2EFC">
        <w:rPr>
          <w:rFonts w:ascii="Times New Roman" w:hAnsi="Times New Roman" w:cs="Times New Roman"/>
          <w:sz w:val="28"/>
          <w:szCs w:val="28"/>
        </w:rPr>
        <w:t>ДООЛ «</w:t>
      </w:r>
      <w:r w:rsidR="00220F8B">
        <w:rPr>
          <w:rFonts w:ascii="Times New Roman" w:hAnsi="Times New Roman" w:cs="Times New Roman"/>
          <w:sz w:val="28"/>
          <w:szCs w:val="28"/>
        </w:rPr>
        <w:t xml:space="preserve">Молодёжное», </w:t>
      </w:r>
      <w:r w:rsidR="009B3557">
        <w:rPr>
          <w:rFonts w:ascii="Times New Roman" w:hAnsi="Times New Roman" w:cs="Times New Roman"/>
          <w:sz w:val="28"/>
          <w:szCs w:val="28"/>
        </w:rPr>
        <w:t xml:space="preserve">история создания и перспективы </w:t>
      </w:r>
      <w:r w:rsidRPr="009C2EFC">
        <w:rPr>
          <w:rFonts w:ascii="Times New Roman" w:hAnsi="Times New Roman" w:cs="Times New Roman"/>
          <w:sz w:val="28"/>
          <w:szCs w:val="28"/>
        </w:rPr>
        <w:t xml:space="preserve"> его дальнейшего развития, </w:t>
      </w:r>
      <w:r w:rsidR="009B3557">
        <w:rPr>
          <w:rFonts w:ascii="Times New Roman" w:hAnsi="Times New Roman" w:cs="Times New Roman"/>
          <w:sz w:val="28"/>
          <w:szCs w:val="28"/>
        </w:rPr>
        <w:t xml:space="preserve">определены стратегия и тактика, </w:t>
      </w:r>
      <w:r w:rsidRPr="009C2EFC">
        <w:rPr>
          <w:rFonts w:ascii="Times New Roman" w:hAnsi="Times New Roman" w:cs="Times New Roman"/>
          <w:sz w:val="28"/>
          <w:szCs w:val="28"/>
        </w:rPr>
        <w:t xml:space="preserve">выделены </w:t>
      </w:r>
      <w:r w:rsidR="009B3557">
        <w:rPr>
          <w:rFonts w:ascii="Times New Roman" w:hAnsi="Times New Roman" w:cs="Times New Roman"/>
          <w:sz w:val="28"/>
          <w:szCs w:val="28"/>
        </w:rPr>
        <w:t xml:space="preserve">ключевые </w:t>
      </w:r>
      <w:r w:rsidRPr="009C2EFC">
        <w:rPr>
          <w:rFonts w:ascii="Times New Roman" w:hAnsi="Times New Roman" w:cs="Times New Roman"/>
          <w:sz w:val="28"/>
          <w:szCs w:val="28"/>
        </w:rPr>
        <w:t>направления преобразований, содержание предстоящей деятельности, планируемый  результат и критерии его оценки.</w:t>
      </w:r>
    </w:p>
    <w:p w:rsidR="003F74C7" w:rsidRPr="009C2EFC" w:rsidRDefault="003F74C7" w:rsidP="00563006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69FA" w:rsidRPr="009C2EFC" w:rsidRDefault="002C0F61" w:rsidP="00563006">
      <w:pPr>
        <w:pStyle w:val="a8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ИСТОРИЯ СОЗДАНИЯ И </w:t>
      </w:r>
      <w:r w:rsidR="007D5437" w:rsidRPr="009C2EFC">
        <w:rPr>
          <w:rFonts w:ascii="Times New Roman" w:hAnsi="Times New Roman" w:cs="Times New Roman"/>
          <w:b/>
          <w:sz w:val="28"/>
          <w:szCs w:val="28"/>
        </w:rPr>
        <w:t xml:space="preserve">ПРОБЛЕМНЫЙ АНАЛИЗ ТЕКУЩЕГО СОСТОЯНИЯ РАЗВИТИЯ ОРГАНИЗАЦИИ ОТДЫХА ДЕТЕЙ И ИХ ОЗДОРОВЛЕНИЯ </w:t>
      </w:r>
    </w:p>
    <w:p w:rsidR="00220F8B" w:rsidRPr="00220F8B" w:rsidRDefault="00220F8B" w:rsidP="00220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F8B">
        <w:rPr>
          <w:rFonts w:ascii="Times New Roman" w:hAnsi="Times New Roman" w:cs="Times New Roman"/>
          <w:sz w:val="28"/>
          <w:szCs w:val="28"/>
        </w:rPr>
        <w:t xml:space="preserve">ДООЛ «Молодежное» имеет уникальное местоположение. </w:t>
      </w:r>
      <w:r w:rsidR="006130D2">
        <w:rPr>
          <w:rFonts w:ascii="Times New Roman" w:hAnsi="Times New Roman" w:cs="Times New Roman"/>
          <w:sz w:val="28"/>
          <w:szCs w:val="28"/>
        </w:rPr>
        <w:t xml:space="preserve">Лагерь находится </w:t>
      </w:r>
      <w:r w:rsidRPr="00220F8B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6130D2">
        <w:rPr>
          <w:rFonts w:ascii="Times New Roman" w:hAnsi="Times New Roman" w:cs="Times New Roman"/>
          <w:sz w:val="28"/>
          <w:szCs w:val="28"/>
        </w:rPr>
        <w:t xml:space="preserve">посёлка </w:t>
      </w:r>
      <w:r w:rsidRPr="00220F8B">
        <w:rPr>
          <w:rFonts w:ascii="Times New Roman" w:hAnsi="Times New Roman" w:cs="Times New Roman"/>
          <w:sz w:val="28"/>
          <w:szCs w:val="28"/>
        </w:rPr>
        <w:t xml:space="preserve"> Молодежное </w:t>
      </w:r>
      <w:r w:rsidR="006130D2" w:rsidRPr="006130D2">
        <w:rPr>
          <w:rFonts w:ascii="Times New Roman" w:hAnsi="Times New Roman" w:cs="Times New Roman"/>
          <w:sz w:val="28"/>
          <w:szCs w:val="28"/>
        </w:rPr>
        <w:t xml:space="preserve">Курортного района Санкт-Петербурга </w:t>
      </w:r>
      <w:r w:rsidR="006130D2">
        <w:rPr>
          <w:rFonts w:ascii="Times New Roman" w:hAnsi="Times New Roman" w:cs="Times New Roman"/>
          <w:sz w:val="28"/>
          <w:szCs w:val="28"/>
        </w:rPr>
        <w:t xml:space="preserve">и </w:t>
      </w:r>
      <w:r w:rsidRPr="00220F8B">
        <w:rPr>
          <w:rFonts w:ascii="Times New Roman" w:hAnsi="Times New Roman" w:cs="Times New Roman"/>
          <w:sz w:val="28"/>
          <w:szCs w:val="28"/>
        </w:rPr>
        <w:t>непосредственно граничит с историческим парком «Марьина гора», где в начале XX века была усадьба Мариоки</w:t>
      </w:r>
      <w:r w:rsidR="006130D2">
        <w:rPr>
          <w:rFonts w:ascii="Times New Roman" w:hAnsi="Times New Roman" w:cs="Times New Roman"/>
          <w:sz w:val="28"/>
          <w:szCs w:val="28"/>
        </w:rPr>
        <w:t xml:space="preserve">, </w:t>
      </w:r>
      <w:r w:rsidRPr="00220F8B">
        <w:rPr>
          <w:rFonts w:ascii="Times New Roman" w:hAnsi="Times New Roman" w:cs="Times New Roman"/>
          <w:sz w:val="28"/>
          <w:szCs w:val="28"/>
        </w:rPr>
        <w:t xml:space="preserve"> принадлежавшая актрисе и романистке Марии Крестовской</w:t>
      </w:r>
      <w:r w:rsidR="006130D2">
        <w:rPr>
          <w:rFonts w:ascii="Times New Roman" w:hAnsi="Times New Roman" w:cs="Times New Roman"/>
          <w:sz w:val="28"/>
          <w:szCs w:val="28"/>
        </w:rPr>
        <w:t>. В настоящее время от усадьбы</w:t>
      </w:r>
      <w:r w:rsidRPr="00220F8B">
        <w:rPr>
          <w:rFonts w:ascii="Times New Roman" w:hAnsi="Times New Roman" w:cs="Times New Roman"/>
          <w:sz w:val="28"/>
          <w:szCs w:val="28"/>
        </w:rPr>
        <w:t xml:space="preserve"> сохранилась знаменитая могила любви с восстановленным памятником. Также в непосредственной близости от территории ДООЛ находится государственный природный заказ</w:t>
      </w:r>
      <w:r w:rsidR="006130D2">
        <w:rPr>
          <w:rFonts w:ascii="Times New Roman" w:hAnsi="Times New Roman" w:cs="Times New Roman"/>
          <w:sz w:val="28"/>
          <w:szCs w:val="28"/>
        </w:rPr>
        <w:t>н</w:t>
      </w:r>
      <w:r w:rsidRPr="00220F8B">
        <w:rPr>
          <w:rFonts w:ascii="Times New Roman" w:hAnsi="Times New Roman" w:cs="Times New Roman"/>
          <w:sz w:val="28"/>
          <w:szCs w:val="28"/>
        </w:rPr>
        <w:t xml:space="preserve">ик регионального значения «Гладышевский», созданный в 1996 г. </w:t>
      </w:r>
      <w:r w:rsidR="006130D2"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220F8B">
        <w:rPr>
          <w:rFonts w:ascii="Times New Roman" w:hAnsi="Times New Roman" w:cs="Times New Roman"/>
          <w:sz w:val="28"/>
          <w:szCs w:val="28"/>
        </w:rPr>
        <w:t>сохранения популяции лососевых рыб и редкого моллюска-жемчужины европейской, занесенны</w:t>
      </w:r>
      <w:r w:rsidR="006130D2">
        <w:rPr>
          <w:rFonts w:ascii="Times New Roman" w:hAnsi="Times New Roman" w:cs="Times New Roman"/>
          <w:sz w:val="28"/>
          <w:szCs w:val="28"/>
        </w:rPr>
        <w:t>х</w:t>
      </w:r>
      <w:r w:rsidRPr="00220F8B">
        <w:rPr>
          <w:rFonts w:ascii="Times New Roman" w:hAnsi="Times New Roman" w:cs="Times New Roman"/>
          <w:sz w:val="28"/>
          <w:szCs w:val="28"/>
        </w:rPr>
        <w:t xml:space="preserve"> в Красную книгу России. </w:t>
      </w:r>
    </w:p>
    <w:p w:rsidR="00220F8B" w:rsidRPr="00220F8B" w:rsidRDefault="00220F8B" w:rsidP="00220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F8B">
        <w:rPr>
          <w:rFonts w:ascii="Times New Roman" w:hAnsi="Times New Roman" w:cs="Times New Roman"/>
          <w:sz w:val="28"/>
          <w:szCs w:val="28"/>
        </w:rPr>
        <w:t xml:space="preserve"> ДООЛ «Молодёжное»</w:t>
      </w:r>
      <w:r w:rsidR="006130D2">
        <w:rPr>
          <w:rFonts w:ascii="Times New Roman" w:hAnsi="Times New Roman" w:cs="Times New Roman"/>
          <w:sz w:val="28"/>
          <w:szCs w:val="28"/>
        </w:rPr>
        <w:t xml:space="preserve"> </w:t>
      </w:r>
      <w:r w:rsidRPr="00220F8B">
        <w:rPr>
          <w:rFonts w:ascii="Times New Roman" w:hAnsi="Times New Roman" w:cs="Times New Roman"/>
          <w:sz w:val="28"/>
          <w:szCs w:val="28"/>
        </w:rPr>
        <w:t xml:space="preserve">- старейший </w:t>
      </w:r>
      <w:r w:rsidR="006130D2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Pr="00220F8B">
        <w:rPr>
          <w:rFonts w:ascii="Times New Roman" w:hAnsi="Times New Roman" w:cs="Times New Roman"/>
          <w:sz w:val="28"/>
          <w:szCs w:val="28"/>
        </w:rPr>
        <w:t xml:space="preserve">лагерь на побережье Финского залива, строился сразу после Великой Отечественной война как загородная база спортивного общества «Трудовые резервы» для юных спортсменов ремесленных, а позже профессионально-технического училищ Ленинграда. Основными видами спорта были лыжные гонки, прыжки на </w:t>
      </w:r>
      <w:r w:rsidRPr="00220F8B">
        <w:rPr>
          <w:rFonts w:ascii="Times New Roman" w:hAnsi="Times New Roman" w:cs="Times New Roman"/>
          <w:sz w:val="28"/>
          <w:szCs w:val="28"/>
        </w:rPr>
        <w:lastRenderedPageBreak/>
        <w:t>лыжах с трамплинами, лыжное двоеборье. Девяностые годы привели к разрушению спортивной базы. Действующей осталась база отдыха для учителей.</w:t>
      </w:r>
    </w:p>
    <w:p w:rsidR="00220F8B" w:rsidRPr="00220F8B" w:rsidRDefault="00220F8B" w:rsidP="00220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F8B">
        <w:rPr>
          <w:rFonts w:ascii="Times New Roman" w:hAnsi="Times New Roman" w:cs="Times New Roman"/>
          <w:sz w:val="28"/>
          <w:szCs w:val="28"/>
        </w:rPr>
        <w:t xml:space="preserve"> Новая жизнь пришла на территорию ДООЛ «Молодежное» в 2002 году, когда лагерь был передан ГБНОУ «Балтийский берег». За это время был произведен капитальный</w:t>
      </w:r>
      <w:r w:rsidR="006130D2">
        <w:rPr>
          <w:rFonts w:ascii="Times New Roman" w:hAnsi="Times New Roman" w:cs="Times New Roman"/>
          <w:sz w:val="28"/>
          <w:szCs w:val="28"/>
        </w:rPr>
        <w:t xml:space="preserve"> </w:t>
      </w:r>
      <w:r w:rsidRPr="00220F8B">
        <w:rPr>
          <w:rFonts w:ascii="Times New Roman" w:hAnsi="Times New Roman" w:cs="Times New Roman"/>
          <w:sz w:val="28"/>
          <w:szCs w:val="28"/>
        </w:rPr>
        <w:t>ремонт корпусов, пищеблока, спортивных площадок, построен крытый спортзал для</w:t>
      </w:r>
      <w:r w:rsidR="006130D2">
        <w:rPr>
          <w:rFonts w:ascii="Times New Roman" w:hAnsi="Times New Roman" w:cs="Times New Roman"/>
          <w:sz w:val="28"/>
          <w:szCs w:val="28"/>
        </w:rPr>
        <w:t xml:space="preserve"> </w:t>
      </w:r>
      <w:r w:rsidRPr="00220F8B">
        <w:rPr>
          <w:rFonts w:ascii="Times New Roman" w:hAnsi="Times New Roman" w:cs="Times New Roman"/>
          <w:sz w:val="28"/>
          <w:szCs w:val="28"/>
        </w:rPr>
        <w:t>занятий баскетболом и мини футболом, танцевальный павильон. Было закуплено новое оборудование для проведения мероприятий, большой LED-экран для просмотров фильмов и проведения лекци</w:t>
      </w:r>
      <w:r w:rsidR="00165B6F">
        <w:rPr>
          <w:rFonts w:ascii="Times New Roman" w:hAnsi="Times New Roman" w:cs="Times New Roman"/>
          <w:sz w:val="28"/>
          <w:szCs w:val="28"/>
        </w:rPr>
        <w:t>й</w:t>
      </w:r>
      <w:r w:rsidRPr="00220F8B">
        <w:rPr>
          <w:rFonts w:ascii="Times New Roman" w:hAnsi="Times New Roman" w:cs="Times New Roman"/>
          <w:sz w:val="28"/>
          <w:szCs w:val="28"/>
        </w:rPr>
        <w:t xml:space="preserve"> и презентаций. Проведена полная реконструкция трамплинного комплекса, который стал всесезонным.</w:t>
      </w:r>
    </w:p>
    <w:p w:rsidR="00220F8B" w:rsidRPr="00220F8B" w:rsidRDefault="00220F8B" w:rsidP="00220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F8B">
        <w:rPr>
          <w:rFonts w:ascii="Times New Roman" w:hAnsi="Times New Roman" w:cs="Times New Roman"/>
          <w:sz w:val="28"/>
          <w:szCs w:val="28"/>
        </w:rPr>
        <w:t xml:space="preserve"> В этот период постепенно формируется контингент детей, из года в год выезжающих в ДООЛ «Молодежное». Это, прежде всего, юные спортсмены СДЮСШОР Санкт-Петербурга, выезжающие на учебно-тренировочные сборы. Также уже много лет на территории ДООЛ «Молодежное» под руководством станции Юных Туристов работает летн</w:t>
      </w:r>
      <w:r w:rsidR="006130D2">
        <w:rPr>
          <w:rFonts w:ascii="Times New Roman" w:hAnsi="Times New Roman" w:cs="Times New Roman"/>
          <w:sz w:val="28"/>
          <w:szCs w:val="28"/>
        </w:rPr>
        <w:t>ий учебный туристский полигон «Э</w:t>
      </w:r>
      <w:r w:rsidRPr="00220F8B">
        <w:rPr>
          <w:rFonts w:ascii="Times New Roman" w:hAnsi="Times New Roman" w:cs="Times New Roman"/>
          <w:sz w:val="28"/>
          <w:szCs w:val="28"/>
        </w:rPr>
        <w:t>кологический форт». Особенности контингента, в подавляющем большинстве своем представляющего городские Центры Дополнительного Образования спортивной, туристской, художественной (танцевальной) направленности, имеющие свои учебные и учебно-тренировочные планы, предопределили выбор направления воспитательной и образовательной системы и форм работы в ДООЛ «Молодёжное».</w:t>
      </w:r>
    </w:p>
    <w:p w:rsidR="00220F8B" w:rsidRPr="00220F8B" w:rsidRDefault="00220F8B" w:rsidP="00220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F8B">
        <w:rPr>
          <w:rFonts w:ascii="Times New Roman" w:hAnsi="Times New Roman" w:cs="Times New Roman"/>
          <w:sz w:val="28"/>
          <w:szCs w:val="28"/>
        </w:rPr>
        <w:t xml:space="preserve"> В настоящее время ДООЛ «Молодежное» позиционируется как лагерь </w:t>
      </w:r>
      <w:r w:rsidR="002C0F61" w:rsidRPr="002C0F61">
        <w:rPr>
          <w:rFonts w:ascii="Times New Roman" w:hAnsi="Times New Roman" w:cs="Times New Roman"/>
          <w:sz w:val="28"/>
          <w:szCs w:val="28"/>
        </w:rPr>
        <w:t>круглогодичн</w:t>
      </w:r>
      <w:r w:rsidR="006130D2">
        <w:rPr>
          <w:rFonts w:ascii="Times New Roman" w:hAnsi="Times New Roman" w:cs="Times New Roman"/>
          <w:sz w:val="28"/>
          <w:szCs w:val="28"/>
        </w:rPr>
        <w:t xml:space="preserve">ого действия </w:t>
      </w:r>
      <w:r w:rsidR="002C0F61" w:rsidRPr="002C0F61">
        <w:rPr>
          <w:rFonts w:ascii="Times New Roman" w:hAnsi="Times New Roman" w:cs="Times New Roman"/>
          <w:sz w:val="28"/>
          <w:szCs w:val="28"/>
        </w:rPr>
        <w:t>с круглосуточным пребыванием</w:t>
      </w:r>
      <w:r w:rsidR="002C0F61">
        <w:rPr>
          <w:rFonts w:ascii="Times New Roman" w:hAnsi="Times New Roman" w:cs="Times New Roman"/>
          <w:sz w:val="28"/>
          <w:szCs w:val="28"/>
        </w:rPr>
        <w:t xml:space="preserve"> </w:t>
      </w:r>
      <w:r w:rsidRPr="00220F8B">
        <w:rPr>
          <w:rFonts w:ascii="Times New Roman" w:hAnsi="Times New Roman" w:cs="Times New Roman"/>
          <w:sz w:val="28"/>
          <w:szCs w:val="28"/>
        </w:rPr>
        <w:t>физкультурно-спорти</w:t>
      </w:r>
      <w:r w:rsidR="006130D2">
        <w:rPr>
          <w:rFonts w:ascii="Times New Roman" w:hAnsi="Times New Roman" w:cs="Times New Roman"/>
          <w:sz w:val="28"/>
          <w:szCs w:val="28"/>
        </w:rPr>
        <w:t xml:space="preserve">вной, туристско-краеведческой </w:t>
      </w:r>
      <w:r w:rsidRPr="00220F8B">
        <w:rPr>
          <w:rFonts w:ascii="Times New Roman" w:hAnsi="Times New Roman" w:cs="Times New Roman"/>
          <w:sz w:val="28"/>
          <w:szCs w:val="28"/>
        </w:rPr>
        <w:t>направленност</w:t>
      </w:r>
      <w:r w:rsidR="006130D2">
        <w:rPr>
          <w:rFonts w:ascii="Times New Roman" w:hAnsi="Times New Roman" w:cs="Times New Roman"/>
          <w:sz w:val="28"/>
          <w:szCs w:val="28"/>
        </w:rPr>
        <w:t>ями</w:t>
      </w:r>
      <w:r w:rsidR="00C735E7">
        <w:rPr>
          <w:rFonts w:ascii="Times New Roman" w:hAnsi="Times New Roman" w:cs="Times New Roman"/>
          <w:sz w:val="28"/>
          <w:szCs w:val="28"/>
        </w:rPr>
        <w:t xml:space="preserve">, </w:t>
      </w:r>
      <w:r w:rsidRPr="00220F8B">
        <w:rPr>
          <w:rFonts w:ascii="Times New Roman" w:hAnsi="Times New Roman" w:cs="Times New Roman"/>
          <w:sz w:val="28"/>
          <w:szCs w:val="28"/>
        </w:rPr>
        <w:t xml:space="preserve"> а также, </w:t>
      </w:r>
      <w:r w:rsidR="00C735E7">
        <w:rPr>
          <w:rFonts w:ascii="Times New Roman" w:hAnsi="Times New Roman" w:cs="Times New Roman"/>
          <w:sz w:val="28"/>
          <w:szCs w:val="28"/>
        </w:rPr>
        <w:t xml:space="preserve">как </w:t>
      </w:r>
      <w:r w:rsidRPr="00220F8B">
        <w:rPr>
          <w:rFonts w:ascii="Times New Roman" w:hAnsi="Times New Roman" w:cs="Times New Roman"/>
          <w:sz w:val="28"/>
          <w:szCs w:val="28"/>
        </w:rPr>
        <w:t xml:space="preserve">лагерь </w:t>
      </w:r>
      <w:r w:rsidR="00C735E7">
        <w:rPr>
          <w:rFonts w:ascii="Times New Roman" w:hAnsi="Times New Roman" w:cs="Times New Roman"/>
          <w:sz w:val="28"/>
          <w:szCs w:val="28"/>
        </w:rPr>
        <w:t xml:space="preserve">для </w:t>
      </w:r>
      <w:r w:rsidRPr="00220F8B">
        <w:rPr>
          <w:rFonts w:ascii="Times New Roman" w:hAnsi="Times New Roman" w:cs="Times New Roman"/>
          <w:sz w:val="28"/>
          <w:szCs w:val="28"/>
        </w:rPr>
        <w:t xml:space="preserve">отдыха и оздоровления </w:t>
      </w:r>
      <w:r w:rsidR="00C735E7">
        <w:rPr>
          <w:rFonts w:ascii="Times New Roman" w:hAnsi="Times New Roman" w:cs="Times New Roman"/>
          <w:sz w:val="28"/>
          <w:szCs w:val="28"/>
        </w:rPr>
        <w:t xml:space="preserve">детей, попавших в трудную жизненную ситуацию (ТЖС). </w:t>
      </w:r>
    </w:p>
    <w:p w:rsidR="00220F8B" w:rsidRPr="00220F8B" w:rsidRDefault="00220F8B" w:rsidP="00220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F8B">
        <w:rPr>
          <w:rFonts w:ascii="Times New Roman" w:hAnsi="Times New Roman" w:cs="Times New Roman"/>
          <w:sz w:val="28"/>
          <w:szCs w:val="28"/>
        </w:rPr>
        <w:t xml:space="preserve"> Направленность программ ДООЛ «Молодежное» обусловлен выбором социальных партеров лагеря. Это прежде всего Российский союз спортсменов, Региональный цент тестирования ВФСК ГТО в Санкт-Петербурге районные </w:t>
      </w:r>
      <w:r w:rsidRPr="00220F8B">
        <w:rPr>
          <w:rFonts w:ascii="Times New Roman" w:hAnsi="Times New Roman" w:cs="Times New Roman"/>
          <w:sz w:val="28"/>
          <w:szCs w:val="28"/>
        </w:rPr>
        <w:lastRenderedPageBreak/>
        <w:t>СДЮСШОР Василеостровского, Невского, Калининского, Кировского районов. Также положено начало постоянному сотрудничеству со специализированной детско-юношеской спортивной школой, Городской станцией юных туристов, Городским координационным центром по физкультурно-спортивной работе с образовательными организациями, которые также являются структурными подразделениями ГБНОУ «Балтийский берег». Осуществляется активная работа с ГБНОУ «Академия Талантов», ГБНОУ ДУМ СПб.</w:t>
      </w:r>
    </w:p>
    <w:p w:rsidR="00220F8B" w:rsidRPr="00220F8B" w:rsidRDefault="00220F8B" w:rsidP="00220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F8B">
        <w:rPr>
          <w:rFonts w:ascii="Times New Roman" w:hAnsi="Times New Roman" w:cs="Times New Roman"/>
          <w:sz w:val="28"/>
          <w:szCs w:val="28"/>
        </w:rPr>
        <w:t xml:space="preserve"> ДООЛ «Молодежное» неоднократно становился победителем Региональных смотров-конкурсов на лучшую организацию </w:t>
      </w:r>
      <w:r w:rsidR="00C735E7">
        <w:rPr>
          <w:rFonts w:ascii="Times New Roman" w:hAnsi="Times New Roman" w:cs="Times New Roman"/>
          <w:sz w:val="28"/>
          <w:szCs w:val="28"/>
        </w:rPr>
        <w:t>летней оздоровительной кампании. Программы ДООЛ «Молодежное»</w:t>
      </w:r>
      <w:r w:rsidRPr="00220F8B">
        <w:rPr>
          <w:rFonts w:ascii="Times New Roman" w:hAnsi="Times New Roman" w:cs="Times New Roman"/>
          <w:sz w:val="28"/>
          <w:szCs w:val="28"/>
        </w:rPr>
        <w:t xml:space="preserve"> являются победителями Всероссийских и региональных конкурсов программ и </w:t>
      </w:r>
      <w:r w:rsidR="00C735E7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 w:rsidRPr="00220F8B">
        <w:rPr>
          <w:rFonts w:ascii="Times New Roman" w:hAnsi="Times New Roman" w:cs="Times New Roman"/>
          <w:sz w:val="28"/>
          <w:szCs w:val="28"/>
        </w:rPr>
        <w:t xml:space="preserve">материалов. </w:t>
      </w:r>
    </w:p>
    <w:p w:rsidR="00C735E7" w:rsidRPr="006C6836" w:rsidRDefault="00220F8B" w:rsidP="00220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F8B">
        <w:rPr>
          <w:rFonts w:ascii="Times New Roman" w:hAnsi="Times New Roman" w:cs="Times New Roman"/>
          <w:sz w:val="28"/>
          <w:szCs w:val="28"/>
        </w:rPr>
        <w:t xml:space="preserve">Начиная с 2019 года в педагогическом коллективе ДООЛ «Молодежное» появились вожатые, которые в первый же год стали вожатским отрядом-победителем Слета вожатских отрядов в ЗЦ ДЮТ «Зеркальный». </w:t>
      </w:r>
      <w:r w:rsidRPr="006C6836">
        <w:rPr>
          <w:rFonts w:ascii="Times New Roman" w:hAnsi="Times New Roman" w:cs="Times New Roman"/>
          <w:sz w:val="28"/>
          <w:szCs w:val="28"/>
        </w:rPr>
        <w:t>Индивидуально ежегодно вожатые ДООЛ «Молодежное» становятся победителями конкурсов вожат</w:t>
      </w:r>
      <w:r w:rsidR="00C735E7" w:rsidRPr="006C6836">
        <w:rPr>
          <w:rFonts w:ascii="Times New Roman" w:hAnsi="Times New Roman" w:cs="Times New Roman"/>
          <w:sz w:val="28"/>
          <w:szCs w:val="28"/>
        </w:rPr>
        <w:t>ск</w:t>
      </w:r>
      <w:r w:rsidRPr="006C6836">
        <w:rPr>
          <w:rFonts w:ascii="Times New Roman" w:hAnsi="Times New Roman" w:cs="Times New Roman"/>
          <w:sz w:val="28"/>
          <w:szCs w:val="28"/>
        </w:rPr>
        <w:t xml:space="preserve">ого мастерства регионального и всероссийского уровня. </w:t>
      </w:r>
    </w:p>
    <w:p w:rsidR="00540EED" w:rsidRPr="006C6836" w:rsidRDefault="00540EED" w:rsidP="00540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836">
        <w:rPr>
          <w:rFonts w:ascii="Times New Roman" w:hAnsi="Times New Roman" w:cs="Times New Roman"/>
          <w:sz w:val="28"/>
          <w:szCs w:val="28"/>
        </w:rPr>
        <w:t xml:space="preserve"> Несмотря на то, что</w:t>
      </w:r>
      <w:r w:rsidR="006C6836" w:rsidRPr="006C6836">
        <w:t xml:space="preserve">  </w:t>
      </w:r>
      <w:r w:rsidR="006C6836" w:rsidRPr="006C6836">
        <w:rPr>
          <w:rFonts w:ascii="Times New Roman" w:hAnsi="Times New Roman" w:cs="Times New Roman"/>
          <w:sz w:val="28"/>
          <w:szCs w:val="28"/>
        </w:rPr>
        <w:t xml:space="preserve">ДООЛ «Молодежное» </w:t>
      </w:r>
      <w:r w:rsidRPr="006C6836">
        <w:rPr>
          <w:rFonts w:ascii="Times New Roman" w:hAnsi="Times New Roman" w:cs="Times New Roman"/>
          <w:sz w:val="28"/>
          <w:szCs w:val="28"/>
        </w:rPr>
        <w:t xml:space="preserve"> является одним из лидеров сферы детского отдыха в регионе, у </w:t>
      </w:r>
      <w:r w:rsidR="006C6836" w:rsidRPr="006C6836">
        <w:rPr>
          <w:rFonts w:ascii="Times New Roman" w:hAnsi="Times New Roman" w:cs="Times New Roman"/>
          <w:sz w:val="28"/>
          <w:szCs w:val="28"/>
        </w:rPr>
        <w:t>организации е</w:t>
      </w:r>
      <w:r w:rsidRPr="006C6836">
        <w:rPr>
          <w:rFonts w:ascii="Times New Roman" w:hAnsi="Times New Roman" w:cs="Times New Roman"/>
          <w:sz w:val="28"/>
          <w:szCs w:val="28"/>
        </w:rPr>
        <w:t xml:space="preserve">сть ряд нерешенных проблем. </w:t>
      </w:r>
    </w:p>
    <w:p w:rsidR="00220F8B" w:rsidRPr="00220F8B" w:rsidRDefault="00C735E7" w:rsidP="00220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наши дни о</w:t>
      </w:r>
      <w:r w:rsidR="00220F8B" w:rsidRPr="00220F8B">
        <w:rPr>
          <w:rFonts w:ascii="Times New Roman" w:hAnsi="Times New Roman" w:cs="Times New Roman"/>
          <w:sz w:val="28"/>
          <w:szCs w:val="28"/>
        </w:rPr>
        <w:t>сновной проблем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220F8B" w:rsidRPr="00220F8B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зоной </w:t>
      </w:r>
      <w:r w:rsidR="00220F8B" w:rsidRPr="00220F8B">
        <w:rPr>
          <w:rFonts w:ascii="Times New Roman" w:hAnsi="Times New Roman" w:cs="Times New Roman"/>
          <w:sz w:val="28"/>
          <w:szCs w:val="28"/>
        </w:rPr>
        <w:t xml:space="preserve">ДООЛ «Молодежное» является его </w:t>
      </w:r>
      <w:r>
        <w:rPr>
          <w:rFonts w:ascii="Times New Roman" w:hAnsi="Times New Roman" w:cs="Times New Roman"/>
          <w:sz w:val="28"/>
          <w:szCs w:val="28"/>
        </w:rPr>
        <w:t xml:space="preserve">недостаточная для современных программ </w:t>
      </w:r>
      <w:r w:rsidR="00220F8B" w:rsidRPr="00220F8B">
        <w:rPr>
          <w:rFonts w:ascii="Times New Roman" w:hAnsi="Times New Roman" w:cs="Times New Roman"/>
          <w:sz w:val="28"/>
          <w:szCs w:val="28"/>
        </w:rPr>
        <w:t>инфраструктура</w:t>
      </w:r>
      <w:r>
        <w:rPr>
          <w:rFonts w:ascii="Times New Roman" w:hAnsi="Times New Roman" w:cs="Times New Roman"/>
          <w:sz w:val="28"/>
          <w:szCs w:val="28"/>
        </w:rPr>
        <w:t xml:space="preserve">. Это </w:t>
      </w:r>
      <w:r w:rsidR="00220F8B" w:rsidRPr="00220F8B">
        <w:rPr>
          <w:rFonts w:ascii="Times New Roman" w:hAnsi="Times New Roman" w:cs="Times New Roman"/>
          <w:sz w:val="28"/>
          <w:szCs w:val="28"/>
        </w:rPr>
        <w:t xml:space="preserve"> обусловлено тем, что исторически лагерь с</w:t>
      </w:r>
      <w:r>
        <w:rPr>
          <w:rFonts w:ascii="Times New Roman" w:hAnsi="Times New Roman" w:cs="Times New Roman"/>
          <w:sz w:val="28"/>
          <w:szCs w:val="28"/>
        </w:rPr>
        <w:t xml:space="preserve">оздавался </w:t>
      </w:r>
      <w:r w:rsidR="00220F8B" w:rsidRPr="00220F8B">
        <w:rPr>
          <w:rFonts w:ascii="Times New Roman" w:hAnsi="Times New Roman" w:cs="Times New Roman"/>
          <w:sz w:val="28"/>
          <w:szCs w:val="28"/>
        </w:rPr>
        <w:t>как спортивная база. На сегодняшний день в ДООЛ «Молодежное» не хватает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220F8B" w:rsidRPr="00220F8B">
        <w:rPr>
          <w:rFonts w:ascii="Times New Roman" w:hAnsi="Times New Roman" w:cs="Times New Roman"/>
          <w:sz w:val="28"/>
          <w:szCs w:val="28"/>
        </w:rPr>
        <w:t xml:space="preserve">детских корпусов, поскольку спрос на отдых в лагере сильно вырос. </w:t>
      </w:r>
      <w:r>
        <w:rPr>
          <w:rFonts w:ascii="Times New Roman" w:hAnsi="Times New Roman" w:cs="Times New Roman"/>
          <w:sz w:val="28"/>
          <w:szCs w:val="28"/>
        </w:rPr>
        <w:t xml:space="preserve">Детскому </w:t>
      </w:r>
      <w:r w:rsidR="00220F8B" w:rsidRPr="00220F8B">
        <w:rPr>
          <w:rFonts w:ascii="Times New Roman" w:hAnsi="Times New Roman" w:cs="Times New Roman"/>
          <w:sz w:val="28"/>
          <w:szCs w:val="28"/>
        </w:rPr>
        <w:t xml:space="preserve"> лагерю не хватает линейки и какой-либо другой </w:t>
      </w:r>
      <w:r w:rsidR="009F084A">
        <w:rPr>
          <w:rFonts w:ascii="Times New Roman" w:hAnsi="Times New Roman" w:cs="Times New Roman"/>
          <w:sz w:val="28"/>
          <w:szCs w:val="28"/>
        </w:rPr>
        <w:t xml:space="preserve">оборудованной </w:t>
      </w:r>
      <w:r w:rsidR="00220F8B" w:rsidRPr="00220F8B">
        <w:rPr>
          <w:rFonts w:ascii="Times New Roman" w:hAnsi="Times New Roman" w:cs="Times New Roman"/>
          <w:sz w:val="28"/>
          <w:szCs w:val="28"/>
        </w:rPr>
        <w:t>площадки для проведения торжественных мероприятий. Так же очень не хватает современной детской площадки</w:t>
      </w:r>
      <w:r w:rsidR="009F084A">
        <w:rPr>
          <w:rFonts w:ascii="Times New Roman" w:hAnsi="Times New Roman" w:cs="Times New Roman"/>
          <w:sz w:val="28"/>
          <w:szCs w:val="28"/>
        </w:rPr>
        <w:t xml:space="preserve"> и учебного к</w:t>
      </w:r>
      <w:r w:rsidR="00220F8B" w:rsidRPr="00220F8B">
        <w:rPr>
          <w:rFonts w:ascii="Times New Roman" w:hAnsi="Times New Roman" w:cs="Times New Roman"/>
          <w:sz w:val="28"/>
          <w:szCs w:val="28"/>
        </w:rPr>
        <w:t xml:space="preserve">орпуса с </w:t>
      </w:r>
      <w:r w:rsidR="009F084A">
        <w:rPr>
          <w:rFonts w:ascii="Times New Roman" w:hAnsi="Times New Roman" w:cs="Times New Roman"/>
          <w:sz w:val="28"/>
          <w:szCs w:val="28"/>
        </w:rPr>
        <w:t>оборудованными кабинетами</w:t>
      </w:r>
      <w:r w:rsidR="00220F8B" w:rsidRPr="00220F8B">
        <w:rPr>
          <w:rFonts w:ascii="Times New Roman" w:hAnsi="Times New Roman" w:cs="Times New Roman"/>
          <w:sz w:val="28"/>
          <w:szCs w:val="28"/>
        </w:rPr>
        <w:t xml:space="preserve">, что бы </w:t>
      </w:r>
      <w:r w:rsidR="00220F8B" w:rsidRPr="00220F8B">
        <w:rPr>
          <w:rFonts w:ascii="Times New Roman" w:hAnsi="Times New Roman" w:cs="Times New Roman"/>
          <w:sz w:val="28"/>
          <w:szCs w:val="28"/>
        </w:rPr>
        <w:lastRenderedPageBreak/>
        <w:t xml:space="preserve">появилась возможность </w:t>
      </w:r>
      <w:r w:rsidR="009F084A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220F8B" w:rsidRPr="00220F8B">
        <w:rPr>
          <w:rFonts w:ascii="Times New Roman" w:hAnsi="Times New Roman" w:cs="Times New Roman"/>
          <w:sz w:val="28"/>
          <w:szCs w:val="28"/>
        </w:rPr>
        <w:t xml:space="preserve">еще больший выбор </w:t>
      </w:r>
      <w:r w:rsidR="009F084A">
        <w:rPr>
          <w:rFonts w:ascii="Times New Roman" w:hAnsi="Times New Roman" w:cs="Times New Roman"/>
          <w:sz w:val="28"/>
          <w:szCs w:val="28"/>
        </w:rPr>
        <w:t>объединений дополнительного образо</w:t>
      </w:r>
      <w:r w:rsidR="00540EED">
        <w:rPr>
          <w:rFonts w:ascii="Times New Roman" w:hAnsi="Times New Roman" w:cs="Times New Roman"/>
          <w:sz w:val="28"/>
          <w:szCs w:val="28"/>
        </w:rPr>
        <w:t>в</w:t>
      </w:r>
      <w:r w:rsidR="009F084A">
        <w:rPr>
          <w:rFonts w:ascii="Times New Roman" w:hAnsi="Times New Roman" w:cs="Times New Roman"/>
          <w:sz w:val="28"/>
          <w:szCs w:val="28"/>
        </w:rPr>
        <w:t>ания.</w:t>
      </w:r>
    </w:p>
    <w:p w:rsidR="00220F8B" w:rsidRPr="006C6836" w:rsidRDefault="00220F8B" w:rsidP="00220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F8B">
        <w:rPr>
          <w:rFonts w:ascii="Times New Roman" w:hAnsi="Times New Roman" w:cs="Times New Roman"/>
          <w:sz w:val="28"/>
          <w:szCs w:val="28"/>
        </w:rPr>
        <w:t xml:space="preserve"> С точки зрения хозяйственной части лагерь остро нуждается в полной переделке схемы электроснабжения, поскольку проводка в лагере очень </w:t>
      </w:r>
      <w:r w:rsidR="00165B6F">
        <w:rPr>
          <w:rFonts w:ascii="Times New Roman" w:hAnsi="Times New Roman" w:cs="Times New Roman"/>
          <w:sz w:val="28"/>
          <w:szCs w:val="28"/>
        </w:rPr>
        <w:t>старая</w:t>
      </w:r>
      <w:r w:rsidRPr="006C6836">
        <w:rPr>
          <w:rFonts w:ascii="Times New Roman" w:hAnsi="Times New Roman" w:cs="Times New Roman"/>
          <w:sz w:val="28"/>
          <w:szCs w:val="28"/>
        </w:rPr>
        <w:t xml:space="preserve">. В связи с увеличением материальной и технической базы лагерь остро нуждается в большом теплом складе. </w:t>
      </w:r>
    </w:p>
    <w:p w:rsidR="006C6836" w:rsidRPr="006C6836" w:rsidRDefault="006C6836" w:rsidP="00220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5627" w:rsidRPr="006C6836" w:rsidRDefault="006C6836" w:rsidP="006C6836">
      <w:pPr>
        <w:pStyle w:val="a8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836">
        <w:rPr>
          <w:rFonts w:ascii="Times New Roman" w:hAnsi="Times New Roman" w:cs="Times New Roman"/>
          <w:b/>
          <w:sz w:val="28"/>
          <w:szCs w:val="28"/>
        </w:rPr>
        <w:t>ОБОСНОВАНИЕ НЕОБХОДИМОСТИ РАЗРАБОТКИ ПРОГРАММЫ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836">
        <w:rPr>
          <w:rFonts w:ascii="Times New Roman" w:hAnsi="Times New Roman" w:cs="Times New Roman"/>
          <w:b/>
          <w:sz w:val="28"/>
          <w:szCs w:val="28"/>
        </w:rPr>
        <w:t>ДООЛ «МОЛОДЕЖНОЕ»</w:t>
      </w:r>
    </w:p>
    <w:p w:rsidR="00AA0142" w:rsidRPr="00AA0142" w:rsidRDefault="00AA0142" w:rsidP="007F5C35">
      <w:pPr>
        <w:spacing w:after="0" w:line="240" w:lineRule="auto"/>
        <w:ind w:left="240" w:right="-2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1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Pr="00AA014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6836" w:rsidRPr="006C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9"/>
        <w:gridCol w:w="2539"/>
        <w:gridCol w:w="2504"/>
        <w:gridCol w:w="2528"/>
      </w:tblGrid>
      <w:tr w:rsidR="00AA0142" w:rsidRPr="00AA0142" w:rsidTr="006C6836">
        <w:tc>
          <w:tcPr>
            <w:tcW w:w="5529" w:type="dxa"/>
            <w:gridSpan w:val="2"/>
            <w:shd w:val="clear" w:color="auto" w:fill="auto"/>
            <w:vAlign w:val="center"/>
          </w:tcPr>
          <w:p w:rsidR="00AA0142" w:rsidRPr="00AA0142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внутреннего потенциала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6C6836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перспектив развития </w:t>
            </w:r>
            <w:r w:rsidR="006C6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ДООЛ </w:t>
            </w:r>
          </w:p>
          <w:p w:rsidR="006C6836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изменениями </w:t>
            </w:r>
          </w:p>
          <w:p w:rsidR="00AA0142" w:rsidRPr="00AA0142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внешнего окружения</w:t>
            </w:r>
          </w:p>
        </w:tc>
      </w:tr>
      <w:tr w:rsidR="00695778" w:rsidRPr="00AA0142" w:rsidTr="006C6836">
        <w:tc>
          <w:tcPr>
            <w:tcW w:w="2977" w:type="dxa"/>
            <w:shd w:val="clear" w:color="auto" w:fill="auto"/>
          </w:tcPr>
          <w:p w:rsidR="00AA0142" w:rsidRPr="00AA0142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Сильные стороны</w:t>
            </w:r>
          </w:p>
          <w:p w:rsidR="00AA0142" w:rsidRPr="00AA0142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AA0142" w:rsidRPr="00AA0142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Слабые стороны</w:t>
            </w:r>
          </w:p>
          <w:p w:rsidR="00AA0142" w:rsidRPr="00AA0142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</w:t>
            </w: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AA0142" w:rsidRPr="00AA0142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Благоприятные</w:t>
            </w:r>
          </w:p>
          <w:p w:rsidR="00AA0142" w:rsidRPr="00AA0142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возможности (</w:t>
            </w: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AA0142" w:rsidRPr="00AA0142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Угрозы, риски</w:t>
            </w:r>
          </w:p>
          <w:p w:rsidR="00AA0142" w:rsidRPr="00AA0142" w:rsidRDefault="00AA0142" w:rsidP="007F5C35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</w:t>
            </w:r>
            <w:r w:rsidRPr="00AA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95778" w:rsidRPr="00AA0142" w:rsidTr="006C6836">
        <w:trPr>
          <w:trHeight w:val="711"/>
        </w:trPr>
        <w:tc>
          <w:tcPr>
            <w:tcW w:w="2977" w:type="dxa"/>
            <w:tcBorders>
              <w:top w:val="nil"/>
            </w:tcBorders>
            <w:shd w:val="clear" w:color="auto" w:fill="auto"/>
          </w:tcPr>
          <w:p w:rsidR="006C6836" w:rsidRPr="006C6836" w:rsidRDefault="006C6836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предоставляемых услуг по размещению как 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ких групп, так и взрослых</w:t>
            </w: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C6836" w:rsidRDefault="006C6836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речная реализация программ смен;</w:t>
            </w:r>
          </w:p>
          <w:p w:rsidR="006C6836" w:rsidRPr="006C6836" w:rsidRDefault="006C6836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Реализация </w:t>
            </w: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«цель-задача-решение» в максимально короткие сроки;</w:t>
            </w:r>
          </w:p>
          <w:p w:rsidR="006C6836" w:rsidRPr="006C6836" w:rsidRDefault="006C6836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Быстрое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эффективных </w:t>
            </w: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решений;</w:t>
            </w:r>
          </w:p>
          <w:p w:rsidR="006C6836" w:rsidRPr="006C6836" w:rsidRDefault="006C6836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Возврат новых клиентов в лагерь, после первичного знакомства – 100%;</w:t>
            </w:r>
          </w:p>
          <w:p w:rsidR="006C6836" w:rsidRPr="006C6836" w:rsidRDefault="006C6836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Гибкость в решении как внутренних задач (поступающих от проживающих), так и внешних (поступающих от руководства и социальных партнеров);</w:t>
            </w:r>
          </w:p>
          <w:p w:rsidR="006C6836" w:rsidRDefault="006C6836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Положительная динамика </w:t>
            </w: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постоянного коллектива вожатых, готовых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с детьми</w:t>
            </w:r>
            <w:r w:rsidRPr="006C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A0142" w:rsidRPr="00AA0142" w:rsidRDefault="00775747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A0142" w:rsidRPr="00AA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Хорошая репутация среди партнеров и потребителей образовательных услуг и услуг по организации отдыха и оздоровления детей и подростков (на основании внешней оценки: социальный опрос, отзывы на онлайн -площадках, данные социальных сетей и др.)</w:t>
            </w:r>
          </w:p>
          <w:p w:rsidR="00AA0142" w:rsidRPr="00AA0142" w:rsidRDefault="00775747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A0142" w:rsidRPr="00AA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Успешная социализация</w:t>
            </w:r>
          </w:p>
          <w:p w:rsidR="00AA0142" w:rsidRPr="00AA0142" w:rsidRDefault="00AA0142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самореализация</w:t>
            </w:r>
          </w:p>
          <w:p w:rsidR="00AA0142" w:rsidRPr="00AA0142" w:rsidRDefault="00AA0142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обучающихся.</w:t>
            </w:r>
          </w:p>
          <w:p w:rsidR="00AA0142" w:rsidRPr="00AA0142" w:rsidRDefault="00775747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A0142" w:rsidRPr="00AA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ДООЛ </w:t>
            </w:r>
            <w:r w:rsidR="00AA0142" w:rsidRPr="00AA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проводятся различные мероприятия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регионального и </w:t>
            </w:r>
            <w:r w:rsidR="00AA0142" w:rsidRPr="00AA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 уровней.</w:t>
            </w:r>
          </w:p>
        </w:tc>
        <w:tc>
          <w:tcPr>
            <w:tcW w:w="2552" w:type="dxa"/>
            <w:shd w:val="clear" w:color="auto" w:fill="auto"/>
          </w:tcPr>
          <w:p w:rsidR="00775747" w:rsidRPr="00775747" w:rsidRDefault="00AA0142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775747"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чёткого </w:t>
            </w:r>
            <w:r w:rsidR="00775747"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понимания </w:t>
            </w:r>
            <w:r w:rsid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сущности</w:t>
            </w:r>
            <w:r w:rsidR="0069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разграничения </w:t>
            </w:r>
            <w:r w:rsid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5747"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должностных обязанностей </w:t>
            </w:r>
            <w:r w:rsid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="00775747"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сотрудников;</w:t>
            </w:r>
          </w:p>
          <w:p w:rsidR="00775747" w:rsidRPr="00775747" w:rsidRDefault="00775747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слаженной системы работы всех структурных подразделений ГБНОУ «Балтийский берег», мешает избыточная бюрократическая работа</w:t>
            </w:r>
            <w:r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5747" w:rsidRDefault="00775747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Нехватка о</w:t>
            </w:r>
            <w:r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перативного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атериального обеспечения лагеря;</w:t>
            </w:r>
          </w:p>
          <w:p w:rsidR="00775747" w:rsidRPr="00775747" w:rsidRDefault="00775747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нужен еще один корпус для проживания детей</w:t>
            </w:r>
            <w:r w:rsidR="00001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современная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площадка</w:t>
            </w:r>
            <w:r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5747" w:rsidRPr="00775747" w:rsidRDefault="00775747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01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Отсутствует масштабная реклама в </w:t>
            </w:r>
            <w:r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соц.сетях и </w:t>
            </w:r>
            <w:r w:rsidR="00001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необходима штатная </w:t>
            </w:r>
            <w:r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  <w:r w:rsidR="00001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 эти цели;</w:t>
            </w:r>
          </w:p>
          <w:p w:rsidR="000016D5" w:rsidRDefault="00775747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001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Нехватка квалифицированных кадров на руководящие должности ДООЛ.</w:t>
            </w:r>
          </w:p>
          <w:p w:rsidR="00AA0142" w:rsidRPr="00775747" w:rsidRDefault="00AA0142" w:rsidP="007F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A5C7F" w:rsidRPr="007F5C35" w:rsidRDefault="00695778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DA5C7F"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Устойчивые традиции ДО</w:t>
            </w:r>
            <w:r w:rsidR="007F5C35"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A5C7F"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Л;</w:t>
            </w:r>
          </w:p>
          <w:p w:rsidR="00DA5C7F" w:rsidRPr="007F5C35" w:rsidRDefault="00DA5C7F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Сплоченный коллектив сотрудников;</w:t>
            </w:r>
          </w:p>
          <w:p w:rsidR="007F5C35" w:rsidRPr="007F5C35" w:rsidRDefault="000016D5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95778"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реализации дополнительных общеобразовательных</w:t>
            </w:r>
            <w:r w:rsidR="007F5C35"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программ;</w:t>
            </w:r>
          </w:p>
          <w:p w:rsidR="007F5C35" w:rsidRPr="007F5C35" w:rsidRDefault="007F5C35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Материально-техническое оснащение;</w:t>
            </w:r>
          </w:p>
          <w:p w:rsidR="000016D5" w:rsidRPr="007F5C35" w:rsidRDefault="00695778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5C7F"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016D5"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DA5C7F"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заимодействие </w:t>
            </w:r>
            <w:r w:rsidR="000016D5"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структурных подразделений ГБНОУ «Балтийский Берег»</w:t>
            </w:r>
            <w:r w:rsidR="00DA5C7F"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A5C7F" w:rsidRPr="007F5C35" w:rsidRDefault="00DA5C7F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благоприятных условий для проживания работников ДООЛ;</w:t>
            </w:r>
          </w:p>
          <w:p w:rsidR="00DA5C7F" w:rsidRPr="007F5C35" w:rsidRDefault="00DA5C7F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Разнообразие социальных партнеров;</w:t>
            </w:r>
          </w:p>
          <w:p w:rsidR="007F5C35" w:rsidRPr="007F5C35" w:rsidRDefault="007F5C35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-Расположение ДООЛ «Молодёжное»;</w:t>
            </w:r>
          </w:p>
          <w:p w:rsidR="00AA0142" w:rsidRPr="007F5C35" w:rsidRDefault="007F5C35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A0142"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Возможность привлечения внебюджетных средств за счет участия в грантовых конкурсах, ведения приносящей доход деятельности.</w:t>
            </w:r>
          </w:p>
          <w:p w:rsidR="00AA0142" w:rsidRPr="007F5C35" w:rsidRDefault="00AA0142" w:rsidP="007F5C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AA0142" w:rsidRDefault="007F5C35" w:rsidP="007F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Федеральный закон «О контрактной системе в сфере закупок товаров, работ, услуг для обеспечения государственных и муниципальных нужд» от 05.04.2013 № 44-ФЗ;</w:t>
            </w:r>
          </w:p>
          <w:p w:rsidR="00036889" w:rsidRPr="00036889" w:rsidRDefault="00036889" w:rsidP="0003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Существующая система освещения, </w:t>
            </w:r>
          </w:p>
          <w:p w:rsidR="00036889" w:rsidRPr="00036889" w:rsidRDefault="00036889" w:rsidP="0003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электроснабжения,</w:t>
            </w:r>
          </w:p>
          <w:p w:rsidR="00036889" w:rsidRDefault="00036889" w:rsidP="0003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водопровода.</w:t>
            </w:r>
          </w:p>
          <w:p w:rsidR="00036889" w:rsidRDefault="00036889" w:rsidP="0003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Конкуренция с частными лагерями.</w:t>
            </w:r>
          </w:p>
          <w:p w:rsidR="00036889" w:rsidRPr="007F5C35" w:rsidRDefault="00036889" w:rsidP="0003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0142" w:rsidRPr="00AA0142" w:rsidRDefault="00AA0142" w:rsidP="007F5C35">
      <w:pPr>
        <w:tabs>
          <w:tab w:val="left" w:pos="284"/>
        </w:tabs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1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</w:p>
    <w:p w:rsidR="00AA0142" w:rsidRPr="000140E6" w:rsidRDefault="00AA0142" w:rsidP="000140E6">
      <w:pPr>
        <w:spacing w:after="0" w:line="360" w:lineRule="auto"/>
        <w:ind w:right="-142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проведенного SWOT- анализа можно сделать вывод о том, что </w:t>
      </w:r>
      <w:r w:rsidRPr="00014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стратегическим направлением развития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0E6"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C6C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140E6"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«Молодёжное» 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стать: </w:t>
      </w:r>
      <w:r w:rsidRPr="00014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реализация инновационных программ дополнительного образования  и </w:t>
      </w:r>
      <w:r w:rsidRPr="000140E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оптимальное удовлетворение потребностей детей и их родителей (законных представителей) в качественных и социально значимых образовательных услугах и услугах по организации отдыха детей и их  оздоровления.</w:t>
      </w:r>
    </w:p>
    <w:p w:rsidR="00AA0142" w:rsidRPr="000140E6" w:rsidRDefault="00AA0142" w:rsidP="000140E6">
      <w:pPr>
        <w:spacing w:after="0" w:line="360" w:lineRule="auto"/>
        <w:ind w:right="-142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образовательной и воспитательной среды будет строиться как </w:t>
      </w:r>
      <w:r w:rsid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слаженная система внутреннего взаимодействия структурных подразделений </w:t>
      </w:r>
      <w:r w:rsidR="000140E6"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ГБНОУ «Балтийский берег», а также как 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сетевое расширение сотрудничества </w:t>
      </w:r>
      <w:r w:rsidR="000140E6"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учреждениями </w:t>
      </w:r>
      <w:r w:rsid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и Ленинградской области, а также </w:t>
      </w:r>
      <w:r w:rsidR="008C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организациями </w:t>
      </w:r>
      <w:r w:rsid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</w:t>
      </w:r>
      <w:r w:rsidR="008C6C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уровня</w:t>
      </w:r>
      <w:r w:rsidR="000140E6"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редполагается сохранение уже достигнутого уровня качества образования и воспитания. Существующая база здоровьесберегающей, информационной, безопасной среды станет основой, на которой каждый </w:t>
      </w:r>
      <w:r w:rsidR="008C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сможет воплотить свои </w:t>
      </w:r>
      <w:r w:rsidR="008C6C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интересы, желания и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в разнообразных видах деятельности.</w:t>
      </w:r>
      <w:r w:rsidRPr="000140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AA0142" w:rsidRPr="000140E6" w:rsidRDefault="00AA0142" w:rsidP="000140E6">
      <w:pPr>
        <w:spacing w:after="0" w:line="360" w:lineRule="auto"/>
        <w:ind w:right="-20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развитие </w:t>
      </w:r>
      <w:r w:rsid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ДООЛ «Молодёжное» 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невозможно без серьезного концептуального программно-методического обеспечения деятельности. </w:t>
      </w:r>
    </w:p>
    <w:p w:rsidR="00AA0142" w:rsidRPr="000140E6" w:rsidRDefault="00AA0142" w:rsidP="000140E6">
      <w:pPr>
        <w:spacing w:after="0" w:line="360" w:lineRule="auto"/>
        <w:ind w:right="-20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Цели и задачи </w:t>
      </w:r>
      <w:r w:rsidR="008C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развития ДООЛ «Молодёжное» 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отражать общую стратегию развития, опираться на приоритетные принципы:</w:t>
      </w:r>
    </w:p>
    <w:p w:rsidR="00AA0142" w:rsidRPr="000140E6" w:rsidRDefault="00AA0142" w:rsidP="000140E6">
      <w:pPr>
        <w:numPr>
          <w:ilvl w:val="0"/>
          <w:numId w:val="9"/>
        </w:numPr>
        <w:spacing w:after="0" w:line="360" w:lineRule="auto"/>
        <w:ind w:left="0" w:right="-20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признание права ребёнка на свободное самоопределение и самореализацию, на свободу выбора</w:t>
      </w:r>
      <w:r w:rsidR="00770B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ребёнку и педагогу возможность выбора индивидуального маршрута на уровне содержания, методики, опыта, сложности, конечного результата для удовлетворения своих интересов, потребностей, реализация собственного жизненного предназначения, осуществление своих целей, развитие способностей;</w:t>
      </w:r>
    </w:p>
    <w:p w:rsidR="00AA0142" w:rsidRPr="000140E6" w:rsidRDefault="00AA0142" w:rsidP="000140E6">
      <w:pPr>
        <w:numPr>
          <w:ilvl w:val="0"/>
          <w:numId w:val="9"/>
        </w:numPr>
        <w:spacing w:after="0" w:line="360" w:lineRule="auto"/>
        <w:ind w:left="0" w:right="-20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индивидуальности</w:t>
      </w:r>
      <w:r w:rsidR="00770B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организацию индивидуальной помощи </w:t>
      </w:r>
      <w:r w:rsidR="00770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реализации первичных базовых потребностей. Индивидуальность человека основывается на природных факторах, наследственных задатках и одновременно развёртывается и пополняется в процессе социализации, саморазвития, самореализации, сознательного самовоспитания;</w:t>
      </w:r>
    </w:p>
    <w:p w:rsidR="00AA0142" w:rsidRPr="000140E6" w:rsidRDefault="00AA0142" w:rsidP="000140E6">
      <w:pPr>
        <w:numPr>
          <w:ilvl w:val="0"/>
          <w:numId w:val="9"/>
        </w:numPr>
        <w:spacing w:after="0" w:line="360" w:lineRule="auto"/>
        <w:ind w:left="0" w:right="-20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единство и целостность образования: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предполагает, что обучение не замыкается на отдельных знаниях, умениях и навыках, а выходит на формирование личности и становится средством воспитания;</w:t>
      </w:r>
    </w:p>
    <w:p w:rsidR="00AA0142" w:rsidRPr="000140E6" w:rsidRDefault="00AA0142" w:rsidP="000140E6">
      <w:pPr>
        <w:numPr>
          <w:ilvl w:val="0"/>
          <w:numId w:val="9"/>
        </w:numPr>
        <w:spacing w:after="0" w:line="360" w:lineRule="auto"/>
        <w:ind w:left="0" w:right="-20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системной организации управления образовательно-воспитательным процессом: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дополнительное образование, в отличие от базового, вооружает не суммой знаний учебных предметов, а целостной культурой жизненного самоопределения, как способа целостного освоения мира;</w:t>
      </w:r>
    </w:p>
    <w:p w:rsidR="00AA0142" w:rsidRPr="000140E6" w:rsidRDefault="00AA0142" w:rsidP="000140E6">
      <w:pPr>
        <w:numPr>
          <w:ilvl w:val="0"/>
          <w:numId w:val="9"/>
        </w:numPr>
        <w:spacing w:after="0" w:line="360" w:lineRule="auto"/>
        <w:ind w:left="0" w:right="-20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доверия и поддержки: 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 в ребёнка, доверие ему, поддержка его устремлений</w:t>
      </w:r>
      <w:r w:rsidR="00770BFA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прежде всего -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 от авторитарных отношений и переход к отношениям добровольного содействия, соучастия в деятельностной, живой коммуникации, где </w:t>
      </w:r>
      <w:r w:rsidR="00770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со взрослыми становятся проектировщиками и реализаторами своих же замыслов;</w:t>
      </w:r>
    </w:p>
    <w:p w:rsidR="00AA0142" w:rsidRPr="000140E6" w:rsidRDefault="00AA0142" w:rsidP="000140E6">
      <w:pPr>
        <w:numPr>
          <w:ilvl w:val="0"/>
          <w:numId w:val="9"/>
        </w:numPr>
        <w:spacing w:after="0" w:line="360" w:lineRule="auto"/>
        <w:ind w:left="0" w:right="-20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творчества: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творчество является одновременно и целью, и средством, и ценностью, и критерием эффективности педагогического процесса. Прежде всего, дополнительное образование способствует творческой </w:t>
      </w:r>
      <w:r w:rsidRPr="00014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самореализации ребёнка в различных видах деятельности, формирует потребность в саморазвитии, стимулирует постоянный творческий рост;</w:t>
      </w:r>
    </w:p>
    <w:p w:rsidR="000140E6" w:rsidRPr="00770BFA" w:rsidRDefault="00770BFA" w:rsidP="00791ED2">
      <w:pPr>
        <w:numPr>
          <w:ilvl w:val="0"/>
          <w:numId w:val="9"/>
        </w:numPr>
        <w:spacing w:after="0" w:line="360" w:lineRule="auto"/>
        <w:ind w:left="0" w:right="-20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B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сохранение здоровья обучающихся: </w:t>
      </w:r>
      <w:r w:rsidRPr="00770B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AA0142" w:rsidRPr="00770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едставляется </w:t>
      </w:r>
      <w:r w:rsidRPr="00770BF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фактором оказания влияния</w:t>
      </w:r>
      <w:r w:rsidR="00AA0142" w:rsidRPr="00770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избранная </w:t>
      </w:r>
      <w:r w:rsidRPr="00770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организацией </w:t>
      </w:r>
      <w:r w:rsidR="00AA0142" w:rsidRPr="00770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стратегия образования, но и реализуемые образовательные технологии. </w:t>
      </w:r>
    </w:p>
    <w:p w:rsidR="00540EED" w:rsidRDefault="00540EED" w:rsidP="005630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10FBF" w:rsidRDefault="009C2EFC" w:rsidP="009C2EFC">
      <w:pPr>
        <w:pStyle w:val="a8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EFC">
        <w:rPr>
          <w:rFonts w:ascii="Times New Roman" w:hAnsi="Times New Roman" w:cs="Times New Roman"/>
          <w:b/>
          <w:sz w:val="28"/>
          <w:szCs w:val="28"/>
        </w:rPr>
        <w:t>КОНЦЕПТУАЛЬНЫЕ ИДЕИ И ЦЕЛИ РАЗВИТИЯ ОРГАНИЗАЦИИ</w:t>
      </w:r>
    </w:p>
    <w:p w:rsidR="007B1A30" w:rsidRDefault="00540EED" w:rsidP="00540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EED">
        <w:rPr>
          <w:rFonts w:ascii="Times New Roman" w:hAnsi="Times New Roman" w:cs="Times New Roman"/>
          <w:sz w:val="28"/>
          <w:szCs w:val="28"/>
        </w:rPr>
        <w:t>У специалистов ГБ</w:t>
      </w:r>
      <w:r w:rsidR="00770BFA">
        <w:rPr>
          <w:rFonts w:ascii="Times New Roman" w:hAnsi="Times New Roman" w:cs="Times New Roman"/>
          <w:sz w:val="28"/>
          <w:szCs w:val="28"/>
        </w:rPr>
        <w:t>Н</w:t>
      </w:r>
      <w:r w:rsidRPr="00540EED">
        <w:rPr>
          <w:rFonts w:ascii="Times New Roman" w:hAnsi="Times New Roman" w:cs="Times New Roman"/>
          <w:sz w:val="28"/>
          <w:szCs w:val="28"/>
        </w:rPr>
        <w:t xml:space="preserve">ОУ «Балтийский берег» накоплен большой опыт работы с обучающимися, относящимися к категории детей, находящихся в </w:t>
      </w:r>
      <w:r w:rsidR="00B41A4C">
        <w:rPr>
          <w:rFonts w:ascii="Times New Roman" w:hAnsi="Times New Roman" w:cs="Times New Roman"/>
          <w:sz w:val="28"/>
          <w:szCs w:val="28"/>
        </w:rPr>
        <w:t>трудной жизненной ситуации (</w:t>
      </w:r>
      <w:r w:rsidRPr="00540EED">
        <w:rPr>
          <w:rFonts w:ascii="Times New Roman" w:hAnsi="Times New Roman" w:cs="Times New Roman"/>
          <w:sz w:val="28"/>
          <w:szCs w:val="28"/>
        </w:rPr>
        <w:t>ТЖС</w:t>
      </w:r>
      <w:r w:rsidR="00B41A4C">
        <w:rPr>
          <w:rFonts w:ascii="Times New Roman" w:hAnsi="Times New Roman" w:cs="Times New Roman"/>
          <w:sz w:val="28"/>
          <w:szCs w:val="28"/>
        </w:rPr>
        <w:t>)</w:t>
      </w:r>
      <w:r w:rsidRPr="00540EED">
        <w:rPr>
          <w:rFonts w:ascii="Times New Roman" w:hAnsi="Times New Roman" w:cs="Times New Roman"/>
          <w:sz w:val="28"/>
          <w:szCs w:val="28"/>
        </w:rPr>
        <w:t xml:space="preserve">. С 2004 по 2018 году на базе ДООЛ «Молодежное» круглогодично работал Центр психолого-педагогической реабилитации и коррекции для подростков, склонных к употреблению </w:t>
      </w:r>
      <w:r w:rsidR="00B41A4C">
        <w:rPr>
          <w:rFonts w:ascii="Times New Roman" w:hAnsi="Times New Roman" w:cs="Times New Roman"/>
          <w:sz w:val="28"/>
          <w:szCs w:val="28"/>
        </w:rPr>
        <w:t>психо-активных веществ (</w:t>
      </w:r>
      <w:r w:rsidRPr="00540EED">
        <w:rPr>
          <w:rFonts w:ascii="Times New Roman" w:hAnsi="Times New Roman" w:cs="Times New Roman"/>
          <w:sz w:val="28"/>
          <w:szCs w:val="28"/>
        </w:rPr>
        <w:t>ПАВ</w:t>
      </w:r>
      <w:r w:rsidR="00B41A4C">
        <w:rPr>
          <w:rFonts w:ascii="Times New Roman" w:hAnsi="Times New Roman" w:cs="Times New Roman"/>
          <w:sz w:val="28"/>
          <w:szCs w:val="28"/>
        </w:rPr>
        <w:t>)</w:t>
      </w:r>
      <w:r w:rsidRPr="00540EED">
        <w:rPr>
          <w:rFonts w:ascii="Times New Roman" w:hAnsi="Times New Roman" w:cs="Times New Roman"/>
          <w:sz w:val="28"/>
          <w:szCs w:val="28"/>
        </w:rPr>
        <w:t>, где была разработана эффективная система немедицинской реабилитации и ресоциализации. В 2019 и 2020 году на базе ДООЛ «Солнечный» во внеканикулярное время реализовывалась программа «Второй старт» профилактических смен для подростков (юношей и девушек), склонных к девиантному поведению. Здесь разработчиками впервые были синхронизированы групповые психокоррекционные занятия и воспитательные мероприятия, что позволяло закрепить теоретический материал. В 2020 году все три ДООЛ ГБ</w:t>
      </w:r>
      <w:r w:rsidR="00B41A4C">
        <w:rPr>
          <w:rFonts w:ascii="Times New Roman" w:hAnsi="Times New Roman" w:cs="Times New Roman"/>
          <w:sz w:val="28"/>
          <w:szCs w:val="28"/>
        </w:rPr>
        <w:t>Н</w:t>
      </w:r>
      <w:r w:rsidRPr="00540EED">
        <w:rPr>
          <w:rFonts w:ascii="Times New Roman" w:hAnsi="Times New Roman" w:cs="Times New Roman"/>
          <w:sz w:val="28"/>
          <w:szCs w:val="28"/>
        </w:rPr>
        <w:t xml:space="preserve">ОУ «Балтийский берег» работали с детьми и подростками, находящихся в ТЖС </w:t>
      </w:r>
      <w:r w:rsidR="00E0458E">
        <w:rPr>
          <w:rFonts w:ascii="Times New Roman" w:hAnsi="Times New Roman" w:cs="Times New Roman"/>
          <w:sz w:val="28"/>
          <w:szCs w:val="28"/>
        </w:rPr>
        <w:t xml:space="preserve">и </w:t>
      </w:r>
      <w:r w:rsidRPr="00540EED">
        <w:rPr>
          <w:rFonts w:ascii="Times New Roman" w:hAnsi="Times New Roman" w:cs="Times New Roman"/>
          <w:sz w:val="28"/>
          <w:szCs w:val="28"/>
        </w:rPr>
        <w:t xml:space="preserve">приехавшими на отдых из Пушкинского, Московского, Кронштадтского и других районов Санкт-Петербурга. В 2021 году сотрудничество продолжилось с ДООЛ «Молодежное» и опять показало свою высокую эффективность. </w:t>
      </w:r>
      <w:r w:rsidR="00B41A4C">
        <w:rPr>
          <w:rFonts w:ascii="Times New Roman" w:hAnsi="Times New Roman" w:cs="Times New Roman"/>
          <w:sz w:val="28"/>
          <w:szCs w:val="28"/>
        </w:rPr>
        <w:t xml:space="preserve">Этот опыт может быть использован в качестве интеграции результатов </w:t>
      </w:r>
      <w:r w:rsidRPr="00540EED">
        <w:rPr>
          <w:rFonts w:ascii="Times New Roman" w:hAnsi="Times New Roman" w:cs="Times New Roman"/>
          <w:sz w:val="28"/>
          <w:szCs w:val="28"/>
        </w:rPr>
        <w:t>многолетней работы педагогического коллектива</w:t>
      </w:r>
      <w:r w:rsidR="00B41A4C">
        <w:rPr>
          <w:rFonts w:ascii="Times New Roman" w:hAnsi="Times New Roman" w:cs="Times New Roman"/>
          <w:sz w:val="28"/>
          <w:szCs w:val="28"/>
        </w:rPr>
        <w:t xml:space="preserve"> по апробации специальных методик и технологий в решение актуальных задач позитивной социализации данной категории детей. </w:t>
      </w:r>
      <w:r w:rsidR="004D20F3">
        <w:rPr>
          <w:rFonts w:ascii="Times New Roman" w:hAnsi="Times New Roman" w:cs="Times New Roman"/>
          <w:sz w:val="28"/>
          <w:szCs w:val="28"/>
        </w:rPr>
        <w:t xml:space="preserve">По сути формулирование концептуального обоснования </w:t>
      </w:r>
      <w:r w:rsidR="004D20F3">
        <w:rPr>
          <w:rFonts w:ascii="Times New Roman" w:hAnsi="Times New Roman" w:cs="Times New Roman"/>
          <w:sz w:val="28"/>
          <w:szCs w:val="28"/>
        </w:rPr>
        <w:lastRenderedPageBreak/>
        <w:t xml:space="preserve">расширяет возможности воспитательного пространства и </w:t>
      </w:r>
      <w:r w:rsidR="00154D29">
        <w:rPr>
          <w:rFonts w:ascii="Times New Roman" w:hAnsi="Times New Roman" w:cs="Times New Roman"/>
          <w:sz w:val="28"/>
          <w:szCs w:val="28"/>
        </w:rPr>
        <w:t xml:space="preserve">перспектив </w:t>
      </w:r>
      <w:r w:rsidR="004D20F3">
        <w:rPr>
          <w:rFonts w:ascii="Times New Roman" w:hAnsi="Times New Roman" w:cs="Times New Roman"/>
          <w:sz w:val="28"/>
          <w:szCs w:val="28"/>
        </w:rPr>
        <w:t xml:space="preserve">Программы развития ДООЛ «Молодёжное». </w:t>
      </w:r>
    </w:p>
    <w:p w:rsidR="00557750" w:rsidRDefault="00557750" w:rsidP="00165B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7750">
        <w:rPr>
          <w:rFonts w:ascii="Times New Roman" w:hAnsi="Times New Roman" w:cs="Times New Roman"/>
          <w:sz w:val="28"/>
          <w:szCs w:val="28"/>
        </w:rPr>
        <w:t xml:space="preserve">Для успешной социальной адаптации подростков необходимо создание таких условий, в которых подростки могут наиболее полно раскрыть свой потенциал, реализовать </w:t>
      </w:r>
      <w:r>
        <w:rPr>
          <w:rFonts w:ascii="Times New Roman" w:hAnsi="Times New Roman" w:cs="Times New Roman"/>
          <w:sz w:val="28"/>
          <w:szCs w:val="28"/>
        </w:rPr>
        <w:t xml:space="preserve">свои </w:t>
      </w:r>
      <w:r w:rsidRPr="00557750">
        <w:rPr>
          <w:rFonts w:ascii="Times New Roman" w:hAnsi="Times New Roman" w:cs="Times New Roman"/>
          <w:sz w:val="28"/>
          <w:szCs w:val="28"/>
        </w:rPr>
        <w:t>возможности. Подростка необходимо научить понимать свое социальное окружение. Для этого нужно привить механизмы адаптации и создать действенные программы по повышению адаптивных возможностей.</w:t>
      </w:r>
    </w:p>
    <w:p w:rsidR="00165B6F" w:rsidRPr="00165B6F" w:rsidRDefault="00165B6F" w:rsidP="00165B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5B6F">
        <w:rPr>
          <w:rFonts w:ascii="Times New Roman" w:hAnsi="Times New Roman" w:cs="Times New Roman"/>
          <w:sz w:val="28"/>
          <w:szCs w:val="28"/>
        </w:rPr>
        <w:t xml:space="preserve"> Жизнь подростка наполнена кризисами, переживаниями и волнениями. В этот период подросток обретает собственную социальную позицию, у него оформляются постоянные черты характера, он накапливает знания, умения и усваивает навыки. Однако, одновременно с этим у подростков развивается чувство тревожности и дискомфорта. И поэтому именно в подростковом возрасте необходима помощь и поддержка в социальной адаптации.</w:t>
      </w:r>
    </w:p>
    <w:p w:rsidR="00165B6F" w:rsidRPr="00165B6F" w:rsidRDefault="00165B6F" w:rsidP="0055775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5B6F">
        <w:rPr>
          <w:rFonts w:ascii="Times New Roman" w:hAnsi="Times New Roman" w:cs="Times New Roman"/>
          <w:sz w:val="28"/>
          <w:szCs w:val="28"/>
        </w:rPr>
        <w:t xml:space="preserve">В ходе социально-педагогической адаптации подросток не только приспосабливается к новым социальным условиям, но и реализует свои потребности и интересы. Результатом процесса социальной адаптации у подростка должно стать усвоение социально значимых норм и ценностей. </w:t>
      </w:r>
    </w:p>
    <w:p w:rsidR="00540EED" w:rsidRPr="00540EED" w:rsidRDefault="00165B6F" w:rsidP="00154D2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5B6F">
        <w:rPr>
          <w:rFonts w:ascii="Times New Roman" w:hAnsi="Times New Roman" w:cs="Times New Roman"/>
          <w:sz w:val="28"/>
          <w:szCs w:val="28"/>
        </w:rPr>
        <w:t>Специфика адаптации несовершеннолетних попавших в ТЖС, в условиях ДООЛ — это процесс и результат согласования индивидуальных возможностей и состояния ребенка с окружающим миром, приспособления его к изменившейся среде, новым условиям жизнедеятельности, структуре отношений в определенных социально-психологических общностях, установления соответствия поведения принятым в них нормам и правилам.</w:t>
      </w:r>
      <w:r w:rsidR="00154D29">
        <w:rPr>
          <w:rFonts w:ascii="Times New Roman" w:hAnsi="Times New Roman" w:cs="Times New Roman"/>
          <w:sz w:val="28"/>
          <w:szCs w:val="28"/>
        </w:rPr>
        <w:t xml:space="preserve"> Этот процесс во многом может быть обусловлен </w:t>
      </w:r>
      <w:r w:rsidR="00540EED" w:rsidRPr="00540EED">
        <w:rPr>
          <w:rFonts w:ascii="Times New Roman" w:hAnsi="Times New Roman" w:cs="Times New Roman"/>
          <w:sz w:val="28"/>
          <w:szCs w:val="28"/>
        </w:rPr>
        <w:t xml:space="preserve">теми дефицитами и дисфункциями, которые наблюдаются у </w:t>
      </w:r>
      <w:r w:rsidR="00154D2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540EED" w:rsidRPr="00540EED">
        <w:rPr>
          <w:rFonts w:ascii="Times New Roman" w:hAnsi="Times New Roman" w:cs="Times New Roman"/>
          <w:sz w:val="28"/>
          <w:szCs w:val="28"/>
        </w:rPr>
        <w:t xml:space="preserve">и обычно обозначаются одним словом </w:t>
      </w:r>
      <w:r w:rsidR="00154D29">
        <w:rPr>
          <w:rFonts w:ascii="Times New Roman" w:hAnsi="Times New Roman" w:cs="Times New Roman"/>
          <w:sz w:val="28"/>
          <w:szCs w:val="28"/>
        </w:rPr>
        <w:t>«</w:t>
      </w:r>
      <w:r w:rsidR="00540EED" w:rsidRPr="00540EED">
        <w:rPr>
          <w:rFonts w:ascii="Times New Roman" w:hAnsi="Times New Roman" w:cs="Times New Roman"/>
          <w:sz w:val="28"/>
          <w:szCs w:val="28"/>
        </w:rPr>
        <w:t>дезадаптация</w:t>
      </w:r>
      <w:r w:rsidR="00154D29">
        <w:rPr>
          <w:rFonts w:ascii="Times New Roman" w:hAnsi="Times New Roman" w:cs="Times New Roman"/>
          <w:sz w:val="28"/>
          <w:szCs w:val="28"/>
        </w:rPr>
        <w:t>»</w:t>
      </w:r>
      <w:r w:rsidR="00540EED" w:rsidRPr="00540EED">
        <w:rPr>
          <w:rFonts w:ascii="Times New Roman" w:hAnsi="Times New Roman" w:cs="Times New Roman"/>
          <w:sz w:val="28"/>
          <w:szCs w:val="28"/>
        </w:rPr>
        <w:t>.</w:t>
      </w:r>
    </w:p>
    <w:p w:rsidR="00540EED" w:rsidRPr="00540EED" w:rsidRDefault="00540EED" w:rsidP="00540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EED">
        <w:rPr>
          <w:rFonts w:ascii="Times New Roman" w:hAnsi="Times New Roman" w:cs="Times New Roman"/>
          <w:sz w:val="28"/>
          <w:szCs w:val="28"/>
        </w:rPr>
        <w:t>В условиях ДООЛ она может быть выражена в:</w:t>
      </w:r>
    </w:p>
    <w:p w:rsidR="00540EED" w:rsidRPr="00540EED" w:rsidRDefault="00540EED" w:rsidP="00540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EED">
        <w:rPr>
          <w:rFonts w:ascii="Times New Roman" w:hAnsi="Times New Roman" w:cs="Times New Roman"/>
          <w:sz w:val="28"/>
          <w:szCs w:val="28"/>
        </w:rPr>
        <w:t>- несформированности коммуникативных навыков;</w:t>
      </w:r>
    </w:p>
    <w:p w:rsidR="00540EED" w:rsidRPr="00540EED" w:rsidRDefault="00540EED" w:rsidP="00540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EED">
        <w:rPr>
          <w:rFonts w:ascii="Times New Roman" w:hAnsi="Times New Roman" w:cs="Times New Roman"/>
          <w:sz w:val="28"/>
          <w:szCs w:val="28"/>
        </w:rPr>
        <w:lastRenderedPageBreak/>
        <w:t>- повышенной тревожности;</w:t>
      </w:r>
    </w:p>
    <w:p w:rsidR="00540EED" w:rsidRPr="00540EED" w:rsidRDefault="00540EED" w:rsidP="00540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EED">
        <w:rPr>
          <w:rFonts w:ascii="Times New Roman" w:hAnsi="Times New Roman" w:cs="Times New Roman"/>
          <w:sz w:val="28"/>
          <w:szCs w:val="28"/>
        </w:rPr>
        <w:t>-проявление немотивированной агрессии (физической, вербальной, невербальной) в том числе и аутоагресии;</w:t>
      </w:r>
    </w:p>
    <w:p w:rsidR="00540EED" w:rsidRPr="00540EED" w:rsidRDefault="00540EED" w:rsidP="00540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EED">
        <w:rPr>
          <w:rFonts w:ascii="Times New Roman" w:hAnsi="Times New Roman" w:cs="Times New Roman"/>
          <w:sz w:val="28"/>
          <w:szCs w:val="28"/>
        </w:rPr>
        <w:t>- повышенной конфликтности во временном детском коллективе;</w:t>
      </w:r>
    </w:p>
    <w:p w:rsidR="00540EED" w:rsidRPr="00540EED" w:rsidRDefault="00540EED" w:rsidP="00540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EED">
        <w:rPr>
          <w:rFonts w:ascii="Times New Roman" w:hAnsi="Times New Roman" w:cs="Times New Roman"/>
          <w:sz w:val="28"/>
          <w:szCs w:val="28"/>
        </w:rPr>
        <w:t>- отсутствием мотивации к нахождению в ДООЛ, участию в программе;</w:t>
      </w:r>
    </w:p>
    <w:p w:rsidR="00540EED" w:rsidRPr="00540EED" w:rsidRDefault="00540EED" w:rsidP="00540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EED">
        <w:rPr>
          <w:rFonts w:ascii="Times New Roman" w:hAnsi="Times New Roman" w:cs="Times New Roman"/>
          <w:sz w:val="28"/>
          <w:szCs w:val="28"/>
        </w:rPr>
        <w:t>- повышенной мобильностью эмоционально-волевой сферы;</w:t>
      </w:r>
    </w:p>
    <w:p w:rsidR="00540EED" w:rsidRPr="00540EED" w:rsidRDefault="00540EED" w:rsidP="00540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EED">
        <w:rPr>
          <w:rFonts w:ascii="Times New Roman" w:hAnsi="Times New Roman" w:cs="Times New Roman"/>
          <w:sz w:val="28"/>
          <w:szCs w:val="28"/>
        </w:rPr>
        <w:t>-неадекватной самооценкой, а также множеством других проявлений.</w:t>
      </w:r>
    </w:p>
    <w:p w:rsidR="00540EED" w:rsidRPr="00540EED" w:rsidRDefault="00540EED" w:rsidP="000B74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EED">
        <w:rPr>
          <w:rFonts w:ascii="Times New Roman" w:hAnsi="Times New Roman" w:cs="Times New Roman"/>
          <w:sz w:val="28"/>
          <w:szCs w:val="28"/>
        </w:rPr>
        <w:t>Соответственно весь комплекс медико-психолого-педагогического сопровождения направлено на диагностику и дальнейшую коррекцию выявленных проблем. Для этого используются как методы фронтальной диагностики всех детей, находящихся в ТЖС так и при необходимости углубленная индивидуальная диагностика с разработкой групповых и индивидуальных адаптационных материалов. При этом используются различные технологии, в том числе оздоровления на базе валеологического подхода, психокоррекции с использованием технологий тренинга, арт-терапией, телесно-ориентированной и танцевально-двигательная терапия, драматерапия, кейс-технологии. Специально подобранный инструментарий для мониторинга эффективности социальной адаптации позволяет проводить срезы, исследовать и корректировать индивидуальную программу воспитанника в процессе</w:t>
      </w:r>
      <w:r w:rsidR="00154D29">
        <w:rPr>
          <w:rFonts w:ascii="Times New Roman" w:hAnsi="Times New Roman" w:cs="Times New Roman"/>
          <w:sz w:val="28"/>
          <w:szCs w:val="28"/>
        </w:rPr>
        <w:t xml:space="preserve"> реализации программы смен</w:t>
      </w:r>
      <w:r w:rsidRPr="00540EED">
        <w:rPr>
          <w:rFonts w:ascii="Times New Roman" w:hAnsi="Times New Roman" w:cs="Times New Roman"/>
          <w:sz w:val="28"/>
          <w:szCs w:val="28"/>
        </w:rPr>
        <w:t>.</w:t>
      </w:r>
    </w:p>
    <w:p w:rsidR="00154D29" w:rsidRDefault="00540EED" w:rsidP="000B74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EED">
        <w:rPr>
          <w:rFonts w:ascii="Times New Roman" w:hAnsi="Times New Roman" w:cs="Times New Roman"/>
          <w:sz w:val="28"/>
          <w:szCs w:val="28"/>
        </w:rPr>
        <w:t xml:space="preserve">Другой, более высокий уровень социальной адаптации, данной категории детей предполагает формирование у них социально-одобряемого поведения, установок на отказ от зависимого поведения в пользу здорового образа жизни и, в идеале, формирование системы духовно-нравственных ценностей. Работа с этим уровнем социальной адаптации гораздо более глубинная и требует специальных нравственных усилий. В некоторой степени этому способствуют как групповые психологические занятия, так и воспитательные мероприятия в рамках общелагерной программы. </w:t>
      </w:r>
    </w:p>
    <w:p w:rsidR="00770BFA" w:rsidRDefault="00770BFA" w:rsidP="000B74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BFA">
        <w:rPr>
          <w:rFonts w:ascii="Times New Roman" w:hAnsi="Times New Roman" w:cs="Times New Roman"/>
          <w:sz w:val="28"/>
          <w:szCs w:val="28"/>
        </w:rPr>
        <w:t xml:space="preserve">Концептуальные основы Программы развития </w:t>
      </w:r>
      <w:r w:rsidR="00CA6DBE">
        <w:rPr>
          <w:rFonts w:ascii="Times New Roman" w:hAnsi="Times New Roman" w:cs="Times New Roman"/>
          <w:sz w:val="28"/>
          <w:szCs w:val="28"/>
        </w:rPr>
        <w:t xml:space="preserve">ДООЛ «Молодёжное» </w:t>
      </w:r>
      <w:r w:rsidRPr="00770BFA">
        <w:rPr>
          <w:rFonts w:ascii="Times New Roman" w:hAnsi="Times New Roman" w:cs="Times New Roman"/>
          <w:sz w:val="28"/>
          <w:szCs w:val="28"/>
        </w:rPr>
        <w:t xml:space="preserve">носят открытый характер и их нельзя рассматривать как исчерпывающие, так </w:t>
      </w:r>
      <w:r w:rsidRPr="00770BFA">
        <w:rPr>
          <w:rFonts w:ascii="Times New Roman" w:hAnsi="Times New Roman" w:cs="Times New Roman"/>
          <w:sz w:val="28"/>
          <w:szCs w:val="28"/>
        </w:rPr>
        <w:lastRenderedPageBreak/>
        <w:t xml:space="preserve">как в процессе  реализации могут возникнуть новые продуктивные идеи и способы их осуществления, потребность в разработке новых  проектов, дополнения, отражающие новые потребности социума и новые возможности учреждения. </w:t>
      </w:r>
    </w:p>
    <w:p w:rsidR="00CA6DBE" w:rsidRPr="00CA6DBE" w:rsidRDefault="00CA6DBE" w:rsidP="00CA6DBE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6DBE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развития необходимо выстроить систему работы по достижению цели: </w:t>
      </w:r>
      <w:r w:rsidRPr="00CA6DBE">
        <w:rPr>
          <w:rFonts w:ascii="Times New Roman" w:hAnsi="Times New Roman" w:cs="Times New Roman"/>
          <w:i/>
          <w:sz w:val="28"/>
          <w:szCs w:val="28"/>
        </w:rPr>
        <w:t>создание конкурентноспособного образовательного пространства ДООЛ «Молодёжное», предоставляющего современные услуги дополнительного образования различной направленности и организации отдыха детей и их оздоровления, как основы успешной социализации и самореализации личности ребёнка.</w:t>
      </w:r>
    </w:p>
    <w:p w:rsidR="00540EED" w:rsidRPr="00540EED" w:rsidRDefault="00770BFA" w:rsidP="00CA6D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BFA">
        <w:rPr>
          <w:rFonts w:ascii="Times New Roman" w:hAnsi="Times New Roman" w:cs="Times New Roman"/>
          <w:sz w:val="28"/>
          <w:szCs w:val="28"/>
        </w:rPr>
        <w:t xml:space="preserve">Таким образом, миссия </w:t>
      </w:r>
      <w:r w:rsidR="00CA6DBE">
        <w:rPr>
          <w:rFonts w:ascii="Times New Roman" w:hAnsi="Times New Roman" w:cs="Times New Roman"/>
          <w:sz w:val="28"/>
          <w:szCs w:val="28"/>
        </w:rPr>
        <w:t xml:space="preserve">ДООЛ «Молодёжное» </w:t>
      </w:r>
      <w:r w:rsidRPr="00770BFA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состоит в реализации личностно-ориентированного и системно-деятельностного подхода к образованию и </w:t>
      </w:r>
      <w:r w:rsidR="00CA6DBE">
        <w:rPr>
          <w:rFonts w:ascii="Times New Roman" w:hAnsi="Times New Roman" w:cs="Times New Roman"/>
          <w:sz w:val="28"/>
          <w:szCs w:val="28"/>
        </w:rPr>
        <w:t xml:space="preserve">успешной социальной адаптации </w:t>
      </w:r>
      <w:r w:rsidRPr="00770BFA">
        <w:rPr>
          <w:rFonts w:ascii="Times New Roman" w:hAnsi="Times New Roman" w:cs="Times New Roman"/>
          <w:sz w:val="28"/>
          <w:szCs w:val="28"/>
        </w:rPr>
        <w:t xml:space="preserve">детей  на основе сохранения лучших традиций  </w:t>
      </w:r>
      <w:r w:rsidR="00CA6DBE">
        <w:rPr>
          <w:rFonts w:ascii="Times New Roman" w:hAnsi="Times New Roman" w:cs="Times New Roman"/>
          <w:sz w:val="28"/>
          <w:szCs w:val="28"/>
        </w:rPr>
        <w:t xml:space="preserve">ДООЛ  ГБНОУ «Балтийский берег» </w:t>
      </w:r>
      <w:r w:rsidRPr="00770BFA">
        <w:rPr>
          <w:rFonts w:ascii="Times New Roman" w:hAnsi="Times New Roman" w:cs="Times New Roman"/>
          <w:sz w:val="28"/>
          <w:szCs w:val="28"/>
        </w:rPr>
        <w:t>и в</w:t>
      </w:r>
      <w:r w:rsidR="00CA6DBE">
        <w:rPr>
          <w:rFonts w:ascii="Times New Roman" w:hAnsi="Times New Roman" w:cs="Times New Roman"/>
          <w:sz w:val="28"/>
          <w:szCs w:val="28"/>
        </w:rPr>
        <w:t xml:space="preserve">недрения </w:t>
      </w:r>
      <w:r w:rsidRPr="00770BFA">
        <w:rPr>
          <w:rFonts w:ascii="Times New Roman" w:hAnsi="Times New Roman" w:cs="Times New Roman"/>
          <w:sz w:val="28"/>
          <w:szCs w:val="28"/>
        </w:rPr>
        <w:t xml:space="preserve">педагогических инноваций, что позволит обеспечить динамику позитивного развития </w:t>
      </w:r>
      <w:r w:rsidR="00CA6DBE">
        <w:rPr>
          <w:rFonts w:ascii="Times New Roman" w:hAnsi="Times New Roman" w:cs="Times New Roman"/>
          <w:sz w:val="28"/>
          <w:szCs w:val="28"/>
        </w:rPr>
        <w:t>организации</w:t>
      </w:r>
      <w:r w:rsidRPr="00770BFA">
        <w:rPr>
          <w:rFonts w:ascii="Times New Roman" w:hAnsi="Times New Roman" w:cs="Times New Roman"/>
          <w:sz w:val="28"/>
          <w:szCs w:val="28"/>
        </w:rPr>
        <w:t>, как образовательной и воспитательной среды, ориентированной на создание условий для реализации потенциальных возможностей ребёнка в современном мире.</w:t>
      </w:r>
    </w:p>
    <w:p w:rsidR="00E14EC8" w:rsidRDefault="00E14EC8" w:rsidP="00CA6D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4EC8" w:rsidRPr="00E14EC8" w:rsidRDefault="00E14EC8" w:rsidP="00CA6DBE">
      <w:pPr>
        <w:pStyle w:val="a8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EC8">
        <w:rPr>
          <w:rFonts w:ascii="Times New Roman" w:hAnsi="Times New Roman" w:cs="Times New Roman"/>
          <w:b/>
          <w:sz w:val="28"/>
          <w:szCs w:val="28"/>
        </w:rPr>
        <w:t>ХАРАКТЕРИСТИКА ЗАДАЧ</w:t>
      </w:r>
      <w:r w:rsidR="000A17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C8">
        <w:rPr>
          <w:rFonts w:ascii="Times New Roman" w:hAnsi="Times New Roman" w:cs="Times New Roman"/>
          <w:b/>
          <w:sz w:val="28"/>
          <w:szCs w:val="28"/>
        </w:rPr>
        <w:t>И ОЖИДАЕМЫЕ РЕЗУЛЬТАТЫ</w:t>
      </w:r>
    </w:p>
    <w:p w:rsidR="00E14EC8" w:rsidRPr="00E14EC8" w:rsidRDefault="000A17A5" w:rsidP="00CA6D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которые необходимо решить в процессе реализации поставленной цели Программы:</w:t>
      </w:r>
    </w:p>
    <w:p w:rsidR="000A17A5" w:rsidRPr="007B415D" w:rsidRDefault="000A17A5" w:rsidP="00CA6D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17A5">
        <w:rPr>
          <w:rFonts w:ascii="Times New Roman" w:hAnsi="Times New Roman" w:cs="Times New Roman"/>
          <w:sz w:val="28"/>
          <w:szCs w:val="28"/>
        </w:rPr>
        <w:t>1</w:t>
      </w:r>
      <w:r w:rsidRPr="007B415D">
        <w:rPr>
          <w:rFonts w:ascii="Times New Roman" w:hAnsi="Times New Roman" w:cs="Times New Roman"/>
          <w:sz w:val="28"/>
          <w:szCs w:val="28"/>
          <w:u w:val="single"/>
        </w:rPr>
        <w:t xml:space="preserve">. Повысить доступность и качество дополнительного образования в соответствии с изменяющимися запросами общества и населения: </w:t>
      </w:r>
    </w:p>
    <w:p w:rsidR="000A17A5" w:rsidRPr="000A17A5" w:rsidRDefault="000A17A5" w:rsidP="00CA6D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- обновить содержание образовательных программ с учетом современных тенденций эффективной социализации, развития науки и техники для достижения их привлекательности, востребованности у обучающихся и их родителей/законных представителей;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lastRenderedPageBreak/>
        <w:t>- обеспечить доступность получения образовательных</w:t>
      </w:r>
      <w:r w:rsidR="00CA6DBE">
        <w:rPr>
          <w:rFonts w:ascii="Times New Roman" w:hAnsi="Times New Roman" w:cs="Times New Roman"/>
          <w:sz w:val="28"/>
          <w:szCs w:val="28"/>
        </w:rPr>
        <w:t xml:space="preserve"> услуг, в том числе   для детей, попавших в ТЖС и детей </w:t>
      </w:r>
      <w:r w:rsidRPr="000A17A5">
        <w:rPr>
          <w:rFonts w:ascii="Times New Roman" w:hAnsi="Times New Roman" w:cs="Times New Roman"/>
          <w:sz w:val="28"/>
          <w:szCs w:val="28"/>
        </w:rPr>
        <w:t xml:space="preserve">  с ограниченными возможностями здоровья;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 xml:space="preserve">- </w:t>
      </w:r>
      <w:r w:rsidR="00CA6DBE">
        <w:rPr>
          <w:rFonts w:ascii="Times New Roman" w:hAnsi="Times New Roman" w:cs="Times New Roman"/>
          <w:sz w:val="28"/>
          <w:szCs w:val="28"/>
        </w:rPr>
        <w:t xml:space="preserve">создать систему </w:t>
      </w:r>
      <w:r w:rsidRPr="000A17A5">
        <w:rPr>
          <w:rFonts w:ascii="Times New Roman" w:hAnsi="Times New Roman" w:cs="Times New Roman"/>
          <w:sz w:val="28"/>
          <w:szCs w:val="28"/>
        </w:rPr>
        <w:t>внутреннего взаимодействия со структурными подразделениями ГБНОУ СПб «Балтийский берег» для реализации современных образовательных программам и проектов;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- развить систему социального партнёрства ДООЛ «</w:t>
      </w:r>
      <w:r w:rsidR="00CA6DBE">
        <w:rPr>
          <w:rFonts w:ascii="Times New Roman" w:hAnsi="Times New Roman" w:cs="Times New Roman"/>
          <w:sz w:val="28"/>
          <w:szCs w:val="28"/>
        </w:rPr>
        <w:t>Молодёжное</w:t>
      </w:r>
      <w:r w:rsidRPr="000A17A5">
        <w:rPr>
          <w:rFonts w:ascii="Times New Roman" w:hAnsi="Times New Roman" w:cs="Times New Roman"/>
          <w:sz w:val="28"/>
          <w:szCs w:val="28"/>
        </w:rPr>
        <w:t xml:space="preserve">» с учреждениями образования, спорта, культуры, социально ориентированными НКО </w:t>
      </w:r>
      <w:r w:rsidR="00CA6DBE">
        <w:rPr>
          <w:rFonts w:ascii="Times New Roman" w:hAnsi="Times New Roman" w:cs="Times New Roman"/>
          <w:sz w:val="28"/>
          <w:szCs w:val="28"/>
        </w:rPr>
        <w:t>города и области</w:t>
      </w:r>
      <w:r w:rsidRPr="000A17A5">
        <w:rPr>
          <w:rFonts w:ascii="Times New Roman" w:hAnsi="Times New Roman" w:cs="Times New Roman"/>
          <w:sz w:val="28"/>
          <w:szCs w:val="28"/>
        </w:rPr>
        <w:t xml:space="preserve"> для разработки и реализации современных образовательных программам/проектов, обеспечения кадрами; </w:t>
      </w:r>
    </w:p>
    <w:p w:rsidR="000A17A5" w:rsidRPr="007B415D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415D">
        <w:rPr>
          <w:rFonts w:ascii="Times New Roman" w:hAnsi="Times New Roman" w:cs="Times New Roman"/>
          <w:sz w:val="28"/>
          <w:szCs w:val="28"/>
          <w:u w:val="single"/>
        </w:rPr>
        <w:t xml:space="preserve">2. Развитие кадрового потенциала 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 xml:space="preserve">Принципы работы педагогического  коллектива:  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•</w:t>
      </w:r>
      <w:r w:rsidRPr="000A17A5">
        <w:rPr>
          <w:rFonts w:ascii="Times New Roman" w:hAnsi="Times New Roman" w:cs="Times New Roman"/>
          <w:sz w:val="28"/>
          <w:szCs w:val="28"/>
        </w:rPr>
        <w:tab/>
        <w:t>системный подход (использование системы взаимоотношений  личности и среды: ребёнок – семья – педагог – социальная среда – школьная среда - профессиональная среда - временный детский коллектив</w:t>
      </w:r>
      <w:r w:rsidR="00613158">
        <w:rPr>
          <w:rFonts w:ascii="Times New Roman" w:hAnsi="Times New Roman" w:cs="Times New Roman"/>
          <w:sz w:val="28"/>
          <w:szCs w:val="28"/>
        </w:rPr>
        <w:t>)</w:t>
      </w:r>
      <w:r w:rsidRPr="000A17A5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•</w:t>
      </w:r>
      <w:r w:rsidRPr="000A17A5">
        <w:rPr>
          <w:rFonts w:ascii="Times New Roman" w:hAnsi="Times New Roman" w:cs="Times New Roman"/>
          <w:sz w:val="28"/>
          <w:szCs w:val="28"/>
        </w:rPr>
        <w:tab/>
        <w:t xml:space="preserve">личностная,  креативная и профессиональная компетентность специалистов, работающих с детьми и подростками; 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•</w:t>
      </w:r>
      <w:r w:rsidRPr="000A17A5">
        <w:rPr>
          <w:rFonts w:ascii="Times New Roman" w:hAnsi="Times New Roman" w:cs="Times New Roman"/>
          <w:sz w:val="28"/>
          <w:szCs w:val="28"/>
        </w:rPr>
        <w:tab/>
        <w:t xml:space="preserve">психологическая безопасность (педагогическая компетентность, надежность и ответственность специалистов, индивидуальный подход); 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•</w:t>
      </w:r>
      <w:r w:rsidRPr="000A17A5">
        <w:rPr>
          <w:rFonts w:ascii="Times New Roman" w:hAnsi="Times New Roman" w:cs="Times New Roman"/>
          <w:sz w:val="28"/>
          <w:szCs w:val="28"/>
        </w:rPr>
        <w:tab/>
        <w:t xml:space="preserve">комплексный подход (сочетание личностно-ориентированной педагогики и современных практических методов); </w:t>
      </w:r>
    </w:p>
    <w:p w:rsid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•</w:t>
      </w:r>
      <w:r w:rsidRPr="000A17A5">
        <w:rPr>
          <w:rFonts w:ascii="Times New Roman" w:hAnsi="Times New Roman" w:cs="Times New Roman"/>
          <w:sz w:val="28"/>
          <w:szCs w:val="28"/>
        </w:rPr>
        <w:tab/>
        <w:t>целостность развития (учет всех сфер развития личности).</w:t>
      </w:r>
    </w:p>
    <w:p w:rsidR="000A17A5" w:rsidRPr="007B415D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415D">
        <w:rPr>
          <w:rFonts w:ascii="Times New Roman" w:hAnsi="Times New Roman" w:cs="Times New Roman"/>
          <w:sz w:val="28"/>
          <w:szCs w:val="28"/>
          <w:u w:val="single"/>
        </w:rPr>
        <w:t>3. Сохранить и обеспечить развитие материально-технической базы учреждения для реализации различных направлений деятельности: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- создать безопасные условия по предоставлению услуг дополнительного образования различной направленности и организации отдыха детей и их  оздоровления;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 xml:space="preserve">- обеспечить участие учреждения в конкурсных процедурах на получение субсидий, грантов на развитие материально-технической базы; 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lastRenderedPageBreak/>
        <w:t xml:space="preserve">- провести реконструкцию/капитальный ремонт помещений, соответствующих актуальным требованиям безопасности и содержания деятельности. </w:t>
      </w:r>
    </w:p>
    <w:p w:rsidR="000A17A5" w:rsidRPr="000A17A5" w:rsidRDefault="00613158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поставленных задач, в процессе мониторинга по итогам достигнутых показателей будет: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1. Создано конкурентноспособное образовательное пространство, способное обеспечить качественные   современные услуги дополнительного образования различной направленности</w:t>
      </w:r>
      <w:r w:rsidR="00CD1886">
        <w:rPr>
          <w:rFonts w:ascii="Times New Roman" w:hAnsi="Times New Roman" w:cs="Times New Roman"/>
          <w:sz w:val="28"/>
          <w:szCs w:val="28"/>
        </w:rPr>
        <w:t xml:space="preserve">, успешную социальную адаптацию </w:t>
      </w:r>
      <w:r w:rsidRPr="000A17A5">
        <w:rPr>
          <w:rFonts w:ascii="Times New Roman" w:hAnsi="Times New Roman" w:cs="Times New Roman"/>
          <w:sz w:val="28"/>
          <w:szCs w:val="28"/>
        </w:rPr>
        <w:t xml:space="preserve"> и </w:t>
      </w:r>
      <w:r w:rsidR="00CD1886"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0A17A5">
        <w:rPr>
          <w:rFonts w:ascii="Times New Roman" w:hAnsi="Times New Roman" w:cs="Times New Roman"/>
          <w:sz w:val="28"/>
          <w:szCs w:val="28"/>
        </w:rPr>
        <w:t>организации отдыха детей и их  оздоровления.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2. Повышен качественный уровень доступности обеспечения образовательными ус</w:t>
      </w:r>
      <w:r w:rsidR="00CD1886">
        <w:rPr>
          <w:rFonts w:ascii="Times New Roman" w:hAnsi="Times New Roman" w:cs="Times New Roman"/>
          <w:sz w:val="28"/>
          <w:szCs w:val="28"/>
        </w:rPr>
        <w:t xml:space="preserve">лугами, в том числе   для детей, попавших в ТЖС и детей </w:t>
      </w:r>
      <w:r w:rsidRPr="000A17A5">
        <w:rPr>
          <w:rFonts w:ascii="Times New Roman" w:hAnsi="Times New Roman" w:cs="Times New Roman"/>
          <w:sz w:val="28"/>
          <w:szCs w:val="28"/>
        </w:rPr>
        <w:t xml:space="preserve">  с ограниченными возможностями здоровья.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3. Создана единая система внутреннего взаимодействия со структурными подразделениями ГБНОУ СПб «Балтийский берег» для реализации современных образовательных программам/проектов и стабильного обеспечения кадрами.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>4.  Расширена система социального партнёрства ДООЛ «</w:t>
      </w:r>
      <w:r w:rsidR="00CD1886">
        <w:rPr>
          <w:rFonts w:ascii="Times New Roman" w:hAnsi="Times New Roman" w:cs="Times New Roman"/>
          <w:sz w:val="28"/>
          <w:szCs w:val="28"/>
        </w:rPr>
        <w:t>Молодёжное</w:t>
      </w:r>
      <w:r w:rsidRPr="000A17A5">
        <w:rPr>
          <w:rFonts w:ascii="Times New Roman" w:hAnsi="Times New Roman" w:cs="Times New Roman"/>
          <w:sz w:val="28"/>
          <w:szCs w:val="28"/>
        </w:rPr>
        <w:t xml:space="preserve">» с учреждениями образования, спорта, культуры, социально ориентированными НКО </w:t>
      </w:r>
      <w:r w:rsidR="00CD1886">
        <w:rPr>
          <w:rFonts w:ascii="Times New Roman" w:hAnsi="Times New Roman" w:cs="Times New Roman"/>
          <w:sz w:val="28"/>
          <w:szCs w:val="28"/>
        </w:rPr>
        <w:t xml:space="preserve">города и области </w:t>
      </w:r>
      <w:r w:rsidRPr="000A17A5">
        <w:rPr>
          <w:rFonts w:ascii="Times New Roman" w:hAnsi="Times New Roman" w:cs="Times New Roman"/>
          <w:sz w:val="28"/>
          <w:szCs w:val="28"/>
        </w:rPr>
        <w:t>для разработки и реализации современных образовательных программам/проектов и  обеспечения кадрами.</w:t>
      </w:r>
    </w:p>
    <w:p w:rsidR="000A17A5" w:rsidRPr="000A17A5" w:rsidRDefault="000A17A5" w:rsidP="000A1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7A5">
        <w:rPr>
          <w:rFonts w:ascii="Times New Roman" w:hAnsi="Times New Roman" w:cs="Times New Roman"/>
          <w:sz w:val="28"/>
          <w:szCs w:val="28"/>
        </w:rPr>
        <w:t xml:space="preserve">5. Расширена материально-техническая база учреждения для реализации различных направлений программной деятельности, отвечающих актуальным требованиям к безопасности и содержанию. </w:t>
      </w:r>
    </w:p>
    <w:p w:rsidR="00B54ECB" w:rsidRDefault="00B54ECB" w:rsidP="00D3345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4EC8" w:rsidRDefault="00613158" w:rsidP="00613158">
      <w:pPr>
        <w:pStyle w:val="a8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158">
        <w:rPr>
          <w:rFonts w:ascii="Times New Roman" w:hAnsi="Times New Roman" w:cs="Times New Roman"/>
          <w:b/>
          <w:sz w:val="28"/>
          <w:szCs w:val="28"/>
        </w:rPr>
        <w:t>ОСНОВНЫЕ НАПРАВЛЕНИЯ, СРОКИ И ЭТАПЫ РЕАЛИЗАЦИИ ПРОГРАММЫ</w:t>
      </w:r>
    </w:p>
    <w:p w:rsidR="00613158" w:rsidRP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реализации Программы развития ДООЛ «</w:t>
      </w:r>
      <w:r w:rsidR="00CD1886">
        <w:rPr>
          <w:rFonts w:ascii="Times New Roman" w:hAnsi="Times New Roman" w:cs="Times New Roman"/>
          <w:sz w:val="28"/>
          <w:szCs w:val="28"/>
        </w:rPr>
        <w:t>Молодёжное</w:t>
      </w:r>
      <w:r>
        <w:rPr>
          <w:rFonts w:ascii="Times New Roman" w:hAnsi="Times New Roman" w:cs="Times New Roman"/>
          <w:sz w:val="28"/>
          <w:szCs w:val="28"/>
        </w:rPr>
        <w:t>» ГБНОУ «Балтийский берег»:</w:t>
      </w:r>
      <w:r w:rsidRPr="00613158">
        <w:rPr>
          <w:rFonts w:ascii="Times New Roman" w:hAnsi="Times New Roman" w:cs="Times New Roman"/>
          <w:sz w:val="28"/>
          <w:szCs w:val="28"/>
        </w:rPr>
        <w:t xml:space="preserve"> </w:t>
      </w:r>
      <w:r w:rsidRPr="00613158">
        <w:rPr>
          <w:rFonts w:ascii="Times New Roman" w:hAnsi="Times New Roman" w:cs="Times New Roman"/>
          <w:b/>
          <w:sz w:val="28"/>
          <w:szCs w:val="28"/>
        </w:rPr>
        <w:t>январь 2024 года</w:t>
      </w:r>
    </w:p>
    <w:p w:rsidR="00613158" w:rsidRP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158">
        <w:rPr>
          <w:rFonts w:ascii="Times New Roman" w:hAnsi="Times New Roman" w:cs="Times New Roman"/>
          <w:sz w:val="28"/>
          <w:szCs w:val="28"/>
        </w:rPr>
        <w:t>Окончание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58">
        <w:rPr>
          <w:rFonts w:ascii="Times New Roman" w:hAnsi="Times New Roman" w:cs="Times New Roman"/>
          <w:sz w:val="28"/>
          <w:szCs w:val="28"/>
        </w:rPr>
        <w:t>реализации Программы развития ДООЛ «</w:t>
      </w:r>
      <w:r w:rsidR="00CD1886">
        <w:rPr>
          <w:rFonts w:ascii="Times New Roman" w:hAnsi="Times New Roman" w:cs="Times New Roman"/>
          <w:sz w:val="28"/>
          <w:szCs w:val="28"/>
        </w:rPr>
        <w:t>Молодёжное</w:t>
      </w:r>
      <w:r w:rsidRPr="00613158">
        <w:rPr>
          <w:rFonts w:ascii="Times New Roman" w:hAnsi="Times New Roman" w:cs="Times New Roman"/>
          <w:sz w:val="28"/>
          <w:szCs w:val="28"/>
        </w:rPr>
        <w:t>» ГБНОУ «Балти</w:t>
      </w:r>
      <w:r>
        <w:rPr>
          <w:rFonts w:ascii="Times New Roman" w:hAnsi="Times New Roman" w:cs="Times New Roman"/>
          <w:sz w:val="28"/>
          <w:szCs w:val="28"/>
        </w:rPr>
        <w:t>йский берег»</w:t>
      </w:r>
      <w:r w:rsidRPr="00613158">
        <w:rPr>
          <w:rFonts w:ascii="Times New Roman" w:hAnsi="Times New Roman" w:cs="Times New Roman"/>
          <w:sz w:val="28"/>
          <w:szCs w:val="28"/>
        </w:rPr>
        <w:t xml:space="preserve">: </w:t>
      </w:r>
      <w:r w:rsidRPr="00613158">
        <w:rPr>
          <w:rFonts w:ascii="Times New Roman" w:hAnsi="Times New Roman" w:cs="Times New Roman"/>
          <w:b/>
          <w:sz w:val="28"/>
          <w:szCs w:val="28"/>
        </w:rPr>
        <w:t>декабрь 2030 года</w:t>
      </w:r>
    </w:p>
    <w:p w:rsidR="00B54ECB" w:rsidRDefault="00B54ECB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3158" w:rsidRP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158">
        <w:rPr>
          <w:rFonts w:ascii="Times New Roman" w:hAnsi="Times New Roman" w:cs="Times New Roman"/>
          <w:b/>
          <w:sz w:val="28"/>
          <w:szCs w:val="28"/>
        </w:rPr>
        <w:t xml:space="preserve">1 этап /подготовительный/ - план действий по реализации задач:  </w:t>
      </w:r>
    </w:p>
    <w:p w:rsidR="00613158" w:rsidRPr="00613158" w:rsidRDefault="00613158" w:rsidP="006131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158">
        <w:rPr>
          <w:rFonts w:ascii="Times New Roman" w:hAnsi="Times New Roman" w:cs="Times New Roman"/>
          <w:b/>
          <w:sz w:val="28"/>
          <w:szCs w:val="28"/>
        </w:rPr>
        <w:t>янва</w:t>
      </w:r>
      <w:r w:rsidR="00A13B9D">
        <w:rPr>
          <w:rFonts w:ascii="Times New Roman" w:hAnsi="Times New Roman" w:cs="Times New Roman"/>
          <w:b/>
          <w:sz w:val="28"/>
          <w:szCs w:val="28"/>
        </w:rPr>
        <w:t>рь 2024 г. – декабрь  2024 года.</w:t>
      </w:r>
    </w:p>
    <w:p w:rsidR="00613158" w:rsidRP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3158">
        <w:rPr>
          <w:rFonts w:ascii="Times New Roman" w:hAnsi="Times New Roman" w:cs="Times New Roman"/>
          <w:sz w:val="28"/>
          <w:szCs w:val="28"/>
          <w:u w:val="single"/>
        </w:rPr>
        <w:t>Задачи подготовительного этапа:</w:t>
      </w:r>
    </w:p>
    <w:p w:rsid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15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создание Рабочей группы по реализации Программы развития </w:t>
      </w:r>
      <w:r w:rsidRPr="00613158">
        <w:rPr>
          <w:rFonts w:ascii="Times New Roman" w:hAnsi="Times New Roman" w:cs="Times New Roman"/>
          <w:sz w:val="28"/>
          <w:szCs w:val="28"/>
        </w:rPr>
        <w:t>ДООЛ «</w:t>
      </w:r>
      <w:r w:rsidR="00CD1886">
        <w:rPr>
          <w:rFonts w:ascii="Times New Roman" w:hAnsi="Times New Roman" w:cs="Times New Roman"/>
          <w:sz w:val="28"/>
          <w:szCs w:val="28"/>
        </w:rPr>
        <w:t>Молодёжное</w:t>
      </w:r>
      <w:r w:rsidRPr="00613158">
        <w:rPr>
          <w:rFonts w:ascii="Times New Roman" w:hAnsi="Times New Roman" w:cs="Times New Roman"/>
          <w:sz w:val="28"/>
          <w:szCs w:val="28"/>
        </w:rPr>
        <w:t>» ГБНОУ «Балтийский берег»</w:t>
      </w:r>
      <w:r w:rsidR="007B415D">
        <w:rPr>
          <w:rFonts w:ascii="Times New Roman" w:hAnsi="Times New Roman" w:cs="Times New Roman"/>
          <w:sz w:val="28"/>
          <w:szCs w:val="28"/>
        </w:rPr>
        <w:t xml:space="preserve"> (оформляется приказом генерального директора ГБНОУ «Балтийский берег»)</w:t>
      </w:r>
      <w:r w:rsidR="00A13B9D">
        <w:rPr>
          <w:rFonts w:ascii="Times New Roman" w:hAnsi="Times New Roman" w:cs="Times New Roman"/>
          <w:sz w:val="28"/>
          <w:szCs w:val="28"/>
        </w:rPr>
        <w:t>;</w:t>
      </w:r>
    </w:p>
    <w:p w:rsidR="00613158" w:rsidRP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3158">
        <w:rPr>
          <w:rFonts w:ascii="Times New Roman" w:hAnsi="Times New Roman" w:cs="Times New Roman"/>
          <w:sz w:val="28"/>
          <w:szCs w:val="28"/>
        </w:rPr>
        <w:t>определение стратегических направлений развити</w:t>
      </w:r>
      <w:r w:rsidR="00A13B9D">
        <w:rPr>
          <w:rFonts w:ascii="Times New Roman" w:hAnsi="Times New Roman" w:cs="Times New Roman"/>
          <w:sz w:val="28"/>
          <w:szCs w:val="28"/>
        </w:rPr>
        <w:t>я учреждения на 2024 -2030 годы;</w:t>
      </w:r>
    </w:p>
    <w:p w:rsidR="00613158" w:rsidRP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158">
        <w:rPr>
          <w:rFonts w:ascii="Times New Roman" w:hAnsi="Times New Roman" w:cs="Times New Roman"/>
          <w:sz w:val="28"/>
          <w:szCs w:val="28"/>
        </w:rPr>
        <w:t xml:space="preserve">- перспективное планирование мероприятий по реализации Программы развития </w:t>
      </w:r>
      <w:r w:rsidR="00A13B9D">
        <w:rPr>
          <w:rFonts w:ascii="Times New Roman" w:hAnsi="Times New Roman" w:cs="Times New Roman"/>
          <w:sz w:val="28"/>
          <w:szCs w:val="28"/>
        </w:rPr>
        <w:t>организации</w:t>
      </w:r>
      <w:r w:rsidR="00A13B9D" w:rsidRPr="00A13B9D">
        <w:t xml:space="preserve"> </w:t>
      </w:r>
      <w:r w:rsidR="00A13B9D" w:rsidRPr="00A13B9D">
        <w:rPr>
          <w:rFonts w:ascii="Times New Roman" w:hAnsi="Times New Roman" w:cs="Times New Roman"/>
          <w:sz w:val="28"/>
          <w:szCs w:val="28"/>
        </w:rPr>
        <w:t>(оформляется от</w:t>
      </w:r>
      <w:r w:rsidR="00A13B9D">
        <w:rPr>
          <w:rFonts w:ascii="Times New Roman" w:hAnsi="Times New Roman" w:cs="Times New Roman"/>
          <w:sz w:val="28"/>
          <w:szCs w:val="28"/>
        </w:rPr>
        <w:t>дельным приложение</w:t>
      </w:r>
      <w:r w:rsidR="007B415D">
        <w:rPr>
          <w:rFonts w:ascii="Times New Roman" w:hAnsi="Times New Roman" w:cs="Times New Roman"/>
          <w:sz w:val="28"/>
          <w:szCs w:val="28"/>
        </w:rPr>
        <w:t>м</w:t>
      </w:r>
      <w:r w:rsidR="00A13B9D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="007B415D">
        <w:rPr>
          <w:rFonts w:ascii="Times New Roman" w:hAnsi="Times New Roman" w:cs="Times New Roman"/>
          <w:sz w:val="28"/>
          <w:szCs w:val="28"/>
        </w:rPr>
        <w:t>- Дорожная карта по реализации Программы развития ДООЛ «</w:t>
      </w:r>
      <w:r w:rsidR="00CD1886">
        <w:rPr>
          <w:rFonts w:ascii="Times New Roman" w:hAnsi="Times New Roman" w:cs="Times New Roman"/>
          <w:sz w:val="28"/>
          <w:szCs w:val="28"/>
        </w:rPr>
        <w:t>Молодёжное</w:t>
      </w:r>
      <w:r w:rsidR="007B415D">
        <w:rPr>
          <w:rFonts w:ascii="Times New Roman" w:hAnsi="Times New Roman" w:cs="Times New Roman"/>
          <w:sz w:val="28"/>
          <w:szCs w:val="28"/>
        </w:rPr>
        <w:t>» ГБНОУ «Балтийский берег»)</w:t>
      </w:r>
      <w:r w:rsidR="00A13B9D">
        <w:rPr>
          <w:rFonts w:ascii="Times New Roman" w:hAnsi="Times New Roman" w:cs="Times New Roman"/>
          <w:sz w:val="28"/>
          <w:szCs w:val="28"/>
        </w:rPr>
        <w:t>.</w:t>
      </w:r>
    </w:p>
    <w:p w:rsid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158">
        <w:rPr>
          <w:rFonts w:ascii="Times New Roman" w:hAnsi="Times New Roman" w:cs="Times New Roman"/>
          <w:b/>
          <w:sz w:val="28"/>
          <w:szCs w:val="28"/>
        </w:rPr>
        <w:t>2 этап /основной/ - реализация плановых мероприятий Программы развития: ян</w:t>
      </w:r>
      <w:r w:rsidR="00A13B9D">
        <w:rPr>
          <w:rFonts w:ascii="Times New Roman" w:hAnsi="Times New Roman" w:cs="Times New Roman"/>
          <w:b/>
          <w:sz w:val="28"/>
          <w:szCs w:val="28"/>
        </w:rPr>
        <w:t>варь 2025 г. – август 2030 года.</w:t>
      </w:r>
    </w:p>
    <w:p w:rsidR="00613158" w:rsidRP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3158">
        <w:rPr>
          <w:rFonts w:ascii="Times New Roman" w:hAnsi="Times New Roman" w:cs="Times New Roman"/>
          <w:sz w:val="28"/>
          <w:szCs w:val="28"/>
          <w:u w:val="single"/>
        </w:rPr>
        <w:t>Задачи основного этапа:</w:t>
      </w:r>
    </w:p>
    <w:p w:rsid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158">
        <w:rPr>
          <w:rFonts w:ascii="Times New Roman" w:hAnsi="Times New Roman" w:cs="Times New Roman"/>
          <w:sz w:val="28"/>
          <w:szCs w:val="28"/>
        </w:rPr>
        <w:t xml:space="preserve">- реализация мероприятий Программы развития </w:t>
      </w:r>
      <w:r w:rsidR="00A13B9D">
        <w:rPr>
          <w:rFonts w:ascii="Times New Roman" w:hAnsi="Times New Roman" w:cs="Times New Roman"/>
          <w:sz w:val="28"/>
          <w:szCs w:val="28"/>
        </w:rPr>
        <w:t>организации</w:t>
      </w:r>
      <w:r w:rsidRPr="00613158">
        <w:rPr>
          <w:rFonts w:ascii="Times New Roman" w:hAnsi="Times New Roman" w:cs="Times New Roman"/>
          <w:sz w:val="28"/>
          <w:szCs w:val="28"/>
        </w:rPr>
        <w:t>;</w:t>
      </w:r>
    </w:p>
    <w:p w:rsidR="00A13B9D" w:rsidRPr="00613158" w:rsidRDefault="00A13B9D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текущая работа Рабочей группы </w:t>
      </w:r>
      <w:r w:rsidRPr="00A13B9D">
        <w:rPr>
          <w:rFonts w:ascii="Times New Roman" w:hAnsi="Times New Roman" w:cs="Times New Roman"/>
          <w:sz w:val="28"/>
          <w:szCs w:val="28"/>
        </w:rPr>
        <w:t xml:space="preserve">(оформляется </w:t>
      </w:r>
      <w:r>
        <w:rPr>
          <w:rFonts w:ascii="Times New Roman" w:hAnsi="Times New Roman" w:cs="Times New Roman"/>
          <w:sz w:val="28"/>
          <w:szCs w:val="28"/>
        </w:rPr>
        <w:t xml:space="preserve">Протоколами заседаний - </w:t>
      </w:r>
      <w:r w:rsidRPr="00A13B9D">
        <w:rPr>
          <w:rFonts w:ascii="Times New Roman" w:hAnsi="Times New Roman" w:cs="Times New Roman"/>
          <w:sz w:val="28"/>
          <w:szCs w:val="28"/>
        </w:rPr>
        <w:t>отдельным приложение</w:t>
      </w:r>
      <w:r w:rsidR="007B415D">
        <w:rPr>
          <w:rFonts w:ascii="Times New Roman" w:hAnsi="Times New Roman" w:cs="Times New Roman"/>
          <w:sz w:val="28"/>
          <w:szCs w:val="28"/>
        </w:rPr>
        <w:t>м</w:t>
      </w:r>
      <w:r w:rsidRPr="00A13B9D">
        <w:rPr>
          <w:rFonts w:ascii="Times New Roman" w:hAnsi="Times New Roman" w:cs="Times New Roman"/>
          <w:sz w:val="28"/>
          <w:szCs w:val="28"/>
        </w:rPr>
        <w:t xml:space="preserve"> к Программе);</w:t>
      </w:r>
    </w:p>
    <w:p w:rsid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158">
        <w:rPr>
          <w:rFonts w:ascii="Times New Roman" w:hAnsi="Times New Roman" w:cs="Times New Roman"/>
          <w:sz w:val="28"/>
          <w:szCs w:val="28"/>
        </w:rPr>
        <w:t xml:space="preserve">- мониторинг Результативности Программы развития </w:t>
      </w:r>
      <w:r w:rsidR="00A13B9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A13B9D" w:rsidRPr="00A13B9D">
        <w:rPr>
          <w:rFonts w:ascii="Times New Roman" w:hAnsi="Times New Roman" w:cs="Times New Roman"/>
          <w:sz w:val="28"/>
          <w:szCs w:val="28"/>
        </w:rPr>
        <w:t>(оформляется отдельным приложение</w:t>
      </w:r>
      <w:r w:rsidR="007B415D">
        <w:rPr>
          <w:rFonts w:ascii="Times New Roman" w:hAnsi="Times New Roman" w:cs="Times New Roman"/>
          <w:sz w:val="28"/>
          <w:szCs w:val="28"/>
        </w:rPr>
        <w:t>м</w:t>
      </w:r>
      <w:r w:rsidR="00A13B9D" w:rsidRPr="00A13B9D">
        <w:rPr>
          <w:rFonts w:ascii="Times New Roman" w:hAnsi="Times New Roman" w:cs="Times New Roman"/>
          <w:sz w:val="28"/>
          <w:szCs w:val="28"/>
        </w:rPr>
        <w:t xml:space="preserve"> к Программе);</w:t>
      </w:r>
    </w:p>
    <w:p w:rsidR="00A13B9D" w:rsidRPr="00613158" w:rsidRDefault="00A13B9D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корректировка задач и плана реализации Программы </w:t>
      </w:r>
      <w:r w:rsidRPr="00A13B9D">
        <w:rPr>
          <w:rFonts w:ascii="Times New Roman" w:hAnsi="Times New Roman" w:cs="Times New Roman"/>
          <w:sz w:val="28"/>
          <w:szCs w:val="28"/>
        </w:rPr>
        <w:t>(оформляется отдельным приложение</w:t>
      </w:r>
      <w:r w:rsidR="007B415D">
        <w:rPr>
          <w:rFonts w:ascii="Times New Roman" w:hAnsi="Times New Roman" w:cs="Times New Roman"/>
          <w:sz w:val="28"/>
          <w:szCs w:val="28"/>
        </w:rPr>
        <w:t>м</w:t>
      </w:r>
      <w:r w:rsidRPr="00A13B9D">
        <w:rPr>
          <w:rFonts w:ascii="Times New Roman" w:hAnsi="Times New Roman" w:cs="Times New Roman"/>
          <w:sz w:val="28"/>
          <w:szCs w:val="28"/>
        </w:rPr>
        <w:t xml:space="preserve"> к Программе);</w:t>
      </w:r>
    </w:p>
    <w:p w:rsid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B9D">
        <w:rPr>
          <w:rFonts w:ascii="Times New Roman" w:hAnsi="Times New Roman" w:cs="Times New Roman"/>
          <w:b/>
          <w:sz w:val="28"/>
          <w:szCs w:val="28"/>
        </w:rPr>
        <w:t>3 этап /завершающий/ - оценка достигнутых результатов Программы развити</w:t>
      </w:r>
      <w:r w:rsidR="00A13B9D">
        <w:rPr>
          <w:rFonts w:ascii="Times New Roman" w:hAnsi="Times New Roman" w:cs="Times New Roman"/>
          <w:b/>
          <w:sz w:val="28"/>
          <w:szCs w:val="28"/>
        </w:rPr>
        <w:t>я: сентябрь – декабрь 2030 года.</w:t>
      </w:r>
    </w:p>
    <w:p w:rsidR="00A13B9D" w:rsidRPr="00A13B9D" w:rsidRDefault="00A13B9D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13B9D">
        <w:rPr>
          <w:rFonts w:ascii="Times New Roman" w:hAnsi="Times New Roman" w:cs="Times New Roman"/>
          <w:sz w:val="28"/>
          <w:szCs w:val="28"/>
          <w:u w:val="single"/>
        </w:rPr>
        <w:t>Задачи завершающего этапа:</w:t>
      </w:r>
    </w:p>
    <w:p w:rsidR="00613158" w:rsidRP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158">
        <w:rPr>
          <w:rFonts w:ascii="Times New Roman" w:hAnsi="Times New Roman" w:cs="Times New Roman"/>
          <w:sz w:val="28"/>
          <w:szCs w:val="28"/>
        </w:rPr>
        <w:t>- анализ эффективности реализации Программы развити</w:t>
      </w:r>
      <w:r w:rsidR="00A13B9D">
        <w:rPr>
          <w:rFonts w:ascii="Times New Roman" w:hAnsi="Times New Roman" w:cs="Times New Roman"/>
          <w:sz w:val="28"/>
          <w:szCs w:val="28"/>
        </w:rPr>
        <w:t xml:space="preserve">я учреждения за 2024 -2030 годы </w:t>
      </w:r>
      <w:r w:rsidR="00A13B9D" w:rsidRPr="00A13B9D">
        <w:rPr>
          <w:rFonts w:ascii="Times New Roman" w:hAnsi="Times New Roman" w:cs="Times New Roman"/>
          <w:sz w:val="28"/>
          <w:szCs w:val="28"/>
        </w:rPr>
        <w:t>(оформляется отдельным приложение</w:t>
      </w:r>
      <w:r w:rsidR="007B415D">
        <w:rPr>
          <w:rFonts w:ascii="Times New Roman" w:hAnsi="Times New Roman" w:cs="Times New Roman"/>
          <w:sz w:val="28"/>
          <w:szCs w:val="28"/>
        </w:rPr>
        <w:t>м</w:t>
      </w:r>
      <w:r w:rsidR="00A13B9D" w:rsidRPr="00A13B9D">
        <w:rPr>
          <w:rFonts w:ascii="Times New Roman" w:hAnsi="Times New Roman" w:cs="Times New Roman"/>
          <w:sz w:val="28"/>
          <w:szCs w:val="28"/>
        </w:rPr>
        <w:t xml:space="preserve"> к Программе);</w:t>
      </w:r>
    </w:p>
    <w:p w:rsidR="00613158" w:rsidRP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158">
        <w:rPr>
          <w:rFonts w:ascii="Times New Roman" w:hAnsi="Times New Roman" w:cs="Times New Roman"/>
          <w:sz w:val="28"/>
          <w:szCs w:val="28"/>
        </w:rPr>
        <w:lastRenderedPageBreak/>
        <w:t>- определение стратегии развития учреждения в соответствии с государственными приоритетами в области дополнительного образования и организации отдыха, оздоровления и занятости детей на следующий период.</w:t>
      </w:r>
    </w:p>
    <w:p w:rsidR="00613158" w:rsidRDefault="00613158" w:rsidP="006131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4ECB" w:rsidRPr="00B54ECB" w:rsidRDefault="00B54ECB" w:rsidP="00B54EC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ECB">
        <w:rPr>
          <w:rFonts w:ascii="Times New Roman" w:hAnsi="Times New Roman" w:cs="Times New Roman"/>
          <w:b/>
          <w:sz w:val="28"/>
          <w:szCs w:val="28"/>
        </w:rPr>
        <w:t>7.</w:t>
      </w:r>
      <w:r w:rsidRPr="00B54ECB">
        <w:rPr>
          <w:rFonts w:ascii="Times New Roman" w:hAnsi="Times New Roman" w:cs="Times New Roman"/>
          <w:b/>
          <w:sz w:val="28"/>
          <w:szCs w:val="28"/>
        </w:rPr>
        <w:tab/>
        <w:t>ЦЕЛЕВЫЕ ИНДИКАТОРЫ И ПОКАЗАТЕЛИ РАЗВИТИЯ, ПРОГНОЗИРУЕМЫЕ РЕЗУЛЬТАТЫ РЕАЛИЗАЦИИ ПРОГРАММЫ</w:t>
      </w:r>
      <w:r w:rsidRPr="00B54ECB">
        <w:rPr>
          <w:rFonts w:ascii="Times New Roman" w:hAnsi="Times New Roman" w:cs="Times New Roman"/>
          <w:b/>
          <w:sz w:val="28"/>
          <w:szCs w:val="28"/>
        </w:rPr>
        <w:tab/>
      </w:r>
    </w:p>
    <w:p w:rsidR="00B54ECB" w:rsidRPr="00B54ECB" w:rsidRDefault="00B54ECB" w:rsidP="00B54ECB">
      <w:pPr>
        <w:spacing w:after="0" w:line="312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оценки эффективности реализации Программы развития используется система целевых индикаторов, которые отражают выполнение мероприятий Программы развития, характеризуют текущие и конечные результаты, обеспечивают мониторинг их динамики за оцениваемый период с целью уточнения степени решения задач и выполнения программных мероприятий. </w:t>
      </w:r>
    </w:p>
    <w:tbl>
      <w:tblPr>
        <w:tblW w:w="985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635"/>
        <w:gridCol w:w="1685"/>
      </w:tblGrid>
      <w:tr w:rsidR="00B54ECB" w:rsidRPr="00B54ECB" w:rsidTr="006C6836">
        <w:tc>
          <w:tcPr>
            <w:tcW w:w="534" w:type="dxa"/>
            <w:vAlign w:val="center"/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7635" w:type="dxa"/>
            <w:tcBorders>
              <w:right w:val="single" w:sz="4" w:space="0" w:color="auto"/>
            </w:tcBorders>
            <w:vAlign w:val="center"/>
          </w:tcPr>
          <w:p w:rsidR="00B54ECB" w:rsidRPr="00B54ECB" w:rsidRDefault="00B54ECB" w:rsidP="00B54E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Индикаторы и показатели эффективности</w:t>
            </w:r>
          </w:p>
        </w:tc>
        <w:tc>
          <w:tcPr>
            <w:tcW w:w="1685" w:type="dxa"/>
            <w:tcBorders>
              <w:left w:val="single" w:sz="4" w:space="0" w:color="auto"/>
            </w:tcBorders>
            <w:vAlign w:val="center"/>
          </w:tcPr>
          <w:p w:rsidR="00B54ECB" w:rsidRPr="00B54ECB" w:rsidRDefault="00B54ECB" w:rsidP="00B54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Единица измерения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Доля педагогов, имеющих квалификационную категорию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Доля педагогов, владеющих ИКТ.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Доля педагогов, участвующих в обновлении содержания </w:t>
            </w: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форм, методов и педагогических технологий дополнительного образования, организации отдыха и оздоровления детей.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родителей, удовлетворенных образовательными технологиями и формами организации отдыха и оздоровления детей.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обучающихся по программам дополнительного образования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Число компьютеров на 1 обучающегося.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шт.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Количество кабинетов, оборудованных в соответствии с современными требованиями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шт.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Доля обучающихся, отнесённых к 1 и 2 группам здоровья. 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Процентный уровень детей, имеющих вредные привычки (курение, употребление алкоголя, наркотических средств)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Доля педагогических работников использующих в образовательно-воспитательном процессе здоровьесберегающие технологии.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Отсутствие детского травматизма.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да/нет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Отсутствие нареканий надзорных органов, своевременное их устранение 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да/нет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Отсутствие чрезвычайных происшествий, травматизма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да/нет</w:t>
            </w:r>
          </w:p>
        </w:tc>
      </w:tr>
      <w:tr w:rsidR="00B54ECB" w:rsidRPr="00B54ECB" w:rsidTr="006C6836">
        <w:tc>
          <w:tcPr>
            <w:tcW w:w="534" w:type="dxa"/>
          </w:tcPr>
          <w:p w:rsidR="00B54ECB" w:rsidRPr="00B54ECB" w:rsidRDefault="00B54ECB" w:rsidP="00B54E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</w:t>
            </w:r>
          </w:p>
        </w:tc>
        <w:tc>
          <w:tcPr>
            <w:tcW w:w="7635" w:type="dxa"/>
            <w:tcBorders>
              <w:right w:val="single" w:sz="4" w:space="0" w:color="auto"/>
            </w:tcBorders>
          </w:tcPr>
          <w:p w:rsidR="00B54ECB" w:rsidRPr="00B54ECB" w:rsidRDefault="00B54ECB" w:rsidP="00B54EC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Увеличение спроса на предоставляемые услуги, и как следствие – увеличение доли средств  от приносящей доход деятельности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B54ECB" w:rsidRPr="00B54ECB" w:rsidRDefault="00B54ECB" w:rsidP="00B54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4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</w:tbl>
    <w:p w:rsidR="00B54ECB" w:rsidRPr="00B54ECB" w:rsidRDefault="00B54ECB" w:rsidP="00B54ECB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54ECB" w:rsidRDefault="00B54ECB" w:rsidP="00B54ECB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E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Главным результатом реализации Программы развития станет развитие конкурентоспособности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ДООЛ «</w:t>
      </w:r>
      <w:r w:rsidR="000B74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ГБНОУ «Балтийский берег» </w:t>
      </w:r>
      <w:r w:rsidRPr="00B5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рынке образовательных услуг в секторе учрежден</w:t>
      </w:r>
      <w:r w:rsidR="000B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дополнительного образования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5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 по организации отдыха детей и их оздоровления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Санкт-Петербурга.</w:t>
      </w:r>
    </w:p>
    <w:p w:rsidR="000B747C" w:rsidRPr="00B54ECB" w:rsidRDefault="000B747C" w:rsidP="00B54ECB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ECB" w:rsidRPr="00B54ECB" w:rsidRDefault="00B54ECB" w:rsidP="00B54EC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ECB">
        <w:rPr>
          <w:rFonts w:ascii="Times New Roman" w:hAnsi="Times New Roman" w:cs="Times New Roman"/>
          <w:b/>
          <w:sz w:val="28"/>
          <w:szCs w:val="28"/>
        </w:rPr>
        <w:t>8.</w:t>
      </w:r>
      <w:r w:rsidRPr="00B54ECB">
        <w:rPr>
          <w:rFonts w:ascii="Times New Roman" w:hAnsi="Times New Roman" w:cs="Times New Roman"/>
          <w:b/>
          <w:sz w:val="28"/>
          <w:szCs w:val="28"/>
        </w:rPr>
        <w:tab/>
        <w:t>ОЖИДАЕМЫЕ РИСКИ ПРИ РЕАЛИЗАЦИИ ПРОГРАММЫ РАЗВИТИЯ</w:t>
      </w:r>
      <w:r w:rsidRPr="00B54ECB">
        <w:rPr>
          <w:rFonts w:ascii="Times New Roman" w:hAnsi="Times New Roman" w:cs="Times New Roman"/>
          <w:b/>
          <w:sz w:val="28"/>
          <w:szCs w:val="28"/>
        </w:rPr>
        <w:tab/>
      </w:r>
    </w:p>
    <w:p w:rsidR="00B54ECB" w:rsidRPr="00B54ECB" w:rsidRDefault="00B54ECB" w:rsidP="00B54EC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6379"/>
      </w:tblGrid>
      <w:tr w:rsidR="007B415D" w:rsidRPr="007B415D" w:rsidTr="006C6836">
        <w:tc>
          <w:tcPr>
            <w:tcW w:w="3544" w:type="dxa"/>
            <w:shd w:val="clear" w:color="auto" w:fill="auto"/>
          </w:tcPr>
          <w:p w:rsidR="007B415D" w:rsidRPr="007B415D" w:rsidRDefault="007B415D" w:rsidP="007B4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B41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Риски</w:t>
            </w:r>
          </w:p>
        </w:tc>
        <w:tc>
          <w:tcPr>
            <w:tcW w:w="6379" w:type="dxa"/>
            <w:shd w:val="clear" w:color="auto" w:fill="auto"/>
          </w:tcPr>
          <w:p w:rsidR="007B415D" w:rsidRPr="007B415D" w:rsidRDefault="007B415D" w:rsidP="007B4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B41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Пути их преодоления</w:t>
            </w:r>
          </w:p>
        </w:tc>
      </w:tr>
      <w:tr w:rsidR="007B415D" w:rsidRPr="007B415D" w:rsidTr="006C6836">
        <w:tc>
          <w:tcPr>
            <w:tcW w:w="3544" w:type="dxa"/>
            <w:shd w:val="clear" w:color="auto" w:fill="auto"/>
          </w:tcPr>
          <w:p w:rsidR="007B415D" w:rsidRPr="007B415D" w:rsidRDefault="007B415D" w:rsidP="007B41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7B4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законодательства, регламентирующего оказание услуг по предоставлению дополнительного образования и детского отдыха</w:t>
            </w:r>
          </w:p>
        </w:tc>
        <w:tc>
          <w:tcPr>
            <w:tcW w:w="6379" w:type="dxa"/>
            <w:shd w:val="clear" w:color="auto" w:fill="auto"/>
          </w:tcPr>
          <w:p w:rsidR="007B415D" w:rsidRPr="007B415D" w:rsidRDefault="007B415D" w:rsidP="00B54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7B415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Постоянный мониторинг  нормативной базы, своевременная подготовка к новым условиям работы</w:t>
            </w:r>
          </w:p>
        </w:tc>
      </w:tr>
      <w:tr w:rsidR="007B415D" w:rsidRPr="007B415D" w:rsidTr="006C6836">
        <w:tc>
          <w:tcPr>
            <w:tcW w:w="3544" w:type="dxa"/>
            <w:shd w:val="clear" w:color="auto" w:fill="auto"/>
          </w:tcPr>
          <w:p w:rsidR="007B415D" w:rsidRPr="007B415D" w:rsidRDefault="007B415D" w:rsidP="007B41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Высокая цена  услуг</w:t>
            </w:r>
          </w:p>
        </w:tc>
        <w:tc>
          <w:tcPr>
            <w:tcW w:w="6379" w:type="dxa"/>
            <w:shd w:val="clear" w:color="auto" w:fill="auto"/>
          </w:tcPr>
          <w:p w:rsidR="007B415D" w:rsidRDefault="007B415D" w:rsidP="00B54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</w:t>
            </w:r>
            <w:r w:rsidR="00B54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</w:t>
            </w:r>
            <w:r w:rsidRPr="007B4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методической помощи родителям/законным представителям по Порядку получения услуг с полной/частичной оплатой за счет средств   бюджетов разных уровней</w:t>
            </w:r>
          </w:p>
          <w:p w:rsidR="00B54ECB" w:rsidRPr="007B415D" w:rsidRDefault="00B54ECB" w:rsidP="00B54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415D" w:rsidRPr="007B415D" w:rsidTr="006C6836">
        <w:trPr>
          <w:trHeight w:val="634"/>
        </w:trPr>
        <w:tc>
          <w:tcPr>
            <w:tcW w:w="3544" w:type="dxa"/>
            <w:shd w:val="clear" w:color="auto" w:fill="auto"/>
          </w:tcPr>
          <w:p w:rsidR="007B415D" w:rsidRDefault="007B415D" w:rsidP="007B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Недостаточность финансовых </w:t>
            </w:r>
            <w:r w:rsidR="00B54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на реализацию Программы развития</w:t>
            </w:r>
          </w:p>
          <w:p w:rsidR="00B54ECB" w:rsidRPr="007B415D" w:rsidRDefault="00B54ECB" w:rsidP="007B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B415D" w:rsidRPr="007B415D" w:rsidRDefault="00B54ECB" w:rsidP="00B54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Поиск и привлечение </w:t>
            </w:r>
            <w:r w:rsidR="007B415D" w:rsidRPr="007B4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новых источников доходов, участие в конкурсах на получение субсидий через грантовую поддержку</w:t>
            </w:r>
          </w:p>
        </w:tc>
      </w:tr>
      <w:tr w:rsidR="007B415D" w:rsidRPr="007B415D" w:rsidTr="006C6836">
        <w:tc>
          <w:tcPr>
            <w:tcW w:w="3544" w:type="dxa"/>
            <w:shd w:val="clear" w:color="auto" w:fill="auto"/>
          </w:tcPr>
          <w:p w:rsidR="007B415D" w:rsidRPr="007B415D" w:rsidRDefault="007B415D" w:rsidP="007B41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7B41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Рост тарифов  на коммунальное обслуживание и др.</w:t>
            </w:r>
          </w:p>
        </w:tc>
        <w:tc>
          <w:tcPr>
            <w:tcW w:w="6379" w:type="dxa"/>
            <w:shd w:val="clear" w:color="auto" w:fill="auto"/>
          </w:tcPr>
          <w:p w:rsidR="007B415D" w:rsidRDefault="007B415D" w:rsidP="007B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7B415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Постоянный анализ доходов и расходов учреждения. Своевременное извещение Учредителя о возможном недостатке средств на функционирование учреждения. </w:t>
            </w:r>
          </w:p>
          <w:p w:rsidR="00B54ECB" w:rsidRPr="007B415D" w:rsidRDefault="00B54ECB" w:rsidP="007B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7B415D" w:rsidRPr="007B415D" w:rsidTr="006C6836">
        <w:tc>
          <w:tcPr>
            <w:tcW w:w="3544" w:type="dxa"/>
            <w:shd w:val="clear" w:color="auto" w:fill="auto"/>
          </w:tcPr>
          <w:p w:rsidR="007B415D" w:rsidRPr="007B415D" w:rsidRDefault="007B415D" w:rsidP="007B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7B41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Форс-мажорные обстоятельства (неблагоприятные санитарно-эпидемиологические условия и пр.)</w:t>
            </w:r>
          </w:p>
        </w:tc>
        <w:tc>
          <w:tcPr>
            <w:tcW w:w="6379" w:type="dxa"/>
            <w:shd w:val="clear" w:color="auto" w:fill="auto"/>
          </w:tcPr>
          <w:p w:rsidR="007B415D" w:rsidRPr="007B415D" w:rsidRDefault="007B415D" w:rsidP="00B54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7B4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открытость. Привлечение Учредителя, депутатского корпуса, общественности  к контролю за реализацией мероприятий Программы, решению возникающих проблем.</w:t>
            </w:r>
          </w:p>
        </w:tc>
      </w:tr>
    </w:tbl>
    <w:p w:rsidR="007B415D" w:rsidRPr="007B415D" w:rsidRDefault="007B415D" w:rsidP="007B41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</w:p>
    <w:p w:rsidR="00B54ECB" w:rsidRPr="008B6B39" w:rsidRDefault="00B54ECB" w:rsidP="008B6B3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B39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 w:rsidRPr="008B6B39">
        <w:rPr>
          <w:rFonts w:ascii="Times New Roman" w:hAnsi="Times New Roman" w:cs="Times New Roman"/>
          <w:b/>
          <w:sz w:val="28"/>
          <w:szCs w:val="28"/>
        </w:rPr>
        <w:tab/>
        <w:t>ФИНАНСОВОЕ ОБОСНОВАНИЕ РЕАЛИЗАЦИИ ПРОГРАММЫ РАЗВИТИЯ</w:t>
      </w:r>
      <w:r w:rsidRPr="008B6B39">
        <w:rPr>
          <w:rFonts w:ascii="Times New Roman" w:hAnsi="Times New Roman" w:cs="Times New Roman"/>
          <w:b/>
          <w:sz w:val="28"/>
          <w:szCs w:val="28"/>
        </w:rPr>
        <w:tab/>
      </w:r>
    </w:p>
    <w:p w:rsidR="008B6B39" w:rsidRDefault="008B6B39" w:rsidP="008B6B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6B39">
        <w:rPr>
          <w:rFonts w:ascii="Times New Roman" w:hAnsi="Times New Roman" w:cs="Times New Roman"/>
          <w:sz w:val="28"/>
          <w:szCs w:val="28"/>
        </w:rPr>
        <w:t>Источники финансирования</w:t>
      </w:r>
    </w:p>
    <w:p w:rsidR="008B6B39" w:rsidRDefault="008B6B39" w:rsidP="008B6B39">
      <w:pPr>
        <w:pStyle w:val="a8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Бюджетное финансирование в рамках государственного задания ГБНОУ «Балтийский берег»;</w:t>
      </w:r>
    </w:p>
    <w:p w:rsidR="008B6B39" w:rsidRPr="008B6B39" w:rsidRDefault="008B6B39" w:rsidP="008B6B39">
      <w:pPr>
        <w:pStyle w:val="a8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6B39">
        <w:rPr>
          <w:rFonts w:ascii="Times New Roman" w:hAnsi="Times New Roman" w:cs="Times New Roman"/>
          <w:sz w:val="28"/>
          <w:szCs w:val="28"/>
        </w:rPr>
        <w:t xml:space="preserve"> Средства субсидий грантовой поддержки;</w:t>
      </w:r>
    </w:p>
    <w:p w:rsidR="008B6B39" w:rsidRPr="008B6B39" w:rsidRDefault="008B6B39" w:rsidP="008B6B39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B6B39">
        <w:rPr>
          <w:rFonts w:ascii="Times New Roman" w:hAnsi="Times New Roman" w:cs="Times New Roman"/>
          <w:sz w:val="28"/>
          <w:szCs w:val="28"/>
        </w:rPr>
        <w:t>понсорская помощь, добровольные пожертвования граждан и организаций.</w:t>
      </w:r>
    </w:p>
    <w:p w:rsidR="00B54ECB" w:rsidRDefault="00B54ECB" w:rsidP="00B54EC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4ECB" w:rsidRPr="008B6B39" w:rsidRDefault="00B54ECB" w:rsidP="00B54EC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B39">
        <w:rPr>
          <w:rFonts w:ascii="Times New Roman" w:hAnsi="Times New Roman" w:cs="Times New Roman"/>
          <w:b/>
          <w:sz w:val="28"/>
          <w:szCs w:val="28"/>
        </w:rPr>
        <w:t>10.</w:t>
      </w:r>
      <w:r w:rsidRPr="008B6B39">
        <w:rPr>
          <w:rFonts w:ascii="Times New Roman" w:hAnsi="Times New Roman" w:cs="Times New Roman"/>
          <w:b/>
          <w:sz w:val="28"/>
          <w:szCs w:val="28"/>
        </w:rPr>
        <w:tab/>
        <w:t>УПРАВЛЕНИЕ РЕАЛИЗАЦИЕЙ ПРОГРАММЫ</w:t>
      </w:r>
      <w:r w:rsidRPr="008B6B39">
        <w:rPr>
          <w:rFonts w:ascii="Times New Roman" w:hAnsi="Times New Roman" w:cs="Times New Roman"/>
          <w:b/>
          <w:sz w:val="28"/>
          <w:szCs w:val="28"/>
        </w:rPr>
        <w:tab/>
      </w:r>
    </w:p>
    <w:p w:rsidR="008B6B39" w:rsidRPr="008B6B39" w:rsidRDefault="008B6B39" w:rsidP="008B6B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6B39">
        <w:rPr>
          <w:rFonts w:ascii="Times New Roman" w:hAnsi="Times New Roman" w:cs="Times New Roman"/>
          <w:sz w:val="28"/>
          <w:szCs w:val="28"/>
        </w:rPr>
        <w:t>Управление и контроль за реализацией Программы осуществляется администрацией ГБНОУ СПб «Балтийский берег», а также координатором Программы -  Рабочей группой, состав которой утверждается генеральным директором ГБНОУ СПб «Балтийский берег».</w:t>
      </w:r>
    </w:p>
    <w:p w:rsidR="008B6B39" w:rsidRPr="008B6B39" w:rsidRDefault="008B6B39" w:rsidP="008B6B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6B39">
        <w:rPr>
          <w:rFonts w:ascii="Times New Roman" w:hAnsi="Times New Roman" w:cs="Times New Roman"/>
          <w:sz w:val="28"/>
          <w:szCs w:val="28"/>
        </w:rPr>
        <w:t xml:space="preserve"> Администрация несет ответственность за ход и конечные результаты реализации Программы, определяет формы и методы управления реализацией Программы в целом. Контроль за процессом выполнения этапов реализации Программы осуществляет Рабочая группа. Ежегодно, в декабре, Рабочая группа готовит подробный анализ по итогам заявленного периода и предоставляет отчет в администрацию  ГБНОУ СПб «Балтийский берег» о ходе реализации Программы развития с предложением комплекса мероприятий по корректировке полученных результатов.</w:t>
      </w:r>
    </w:p>
    <w:p w:rsidR="00B54ECB" w:rsidRDefault="008B6B39" w:rsidP="008B6B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6B39">
        <w:rPr>
          <w:rFonts w:ascii="Times New Roman" w:hAnsi="Times New Roman" w:cs="Times New Roman"/>
          <w:sz w:val="28"/>
          <w:szCs w:val="28"/>
        </w:rPr>
        <w:t>Администрация представляет ежегодный отчет о ходе реализации Программы развития ДООЛ «</w:t>
      </w:r>
      <w:r w:rsidR="00987344">
        <w:rPr>
          <w:rFonts w:ascii="Times New Roman" w:hAnsi="Times New Roman" w:cs="Times New Roman"/>
          <w:sz w:val="28"/>
          <w:szCs w:val="28"/>
        </w:rPr>
        <w:t>Молодёжное</w:t>
      </w:r>
      <w:r w:rsidRPr="008B6B39">
        <w:rPr>
          <w:rFonts w:ascii="Times New Roman" w:hAnsi="Times New Roman" w:cs="Times New Roman"/>
          <w:sz w:val="28"/>
          <w:szCs w:val="28"/>
        </w:rPr>
        <w:t>» в  результатах   самообследования.</w:t>
      </w:r>
    </w:p>
    <w:sectPr w:rsidR="00B54ECB" w:rsidSect="00622F7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E7E" w:rsidRDefault="004D1E7E" w:rsidP="00622F77">
      <w:pPr>
        <w:spacing w:after="0" w:line="240" w:lineRule="auto"/>
      </w:pPr>
      <w:r>
        <w:separator/>
      </w:r>
    </w:p>
  </w:endnote>
  <w:endnote w:type="continuationSeparator" w:id="0">
    <w:p w:rsidR="004D1E7E" w:rsidRDefault="004D1E7E" w:rsidP="0062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4296867"/>
      <w:docPartObj>
        <w:docPartGallery w:val="Page Numbers (Bottom of Page)"/>
        <w:docPartUnique/>
      </w:docPartObj>
    </w:sdtPr>
    <w:sdtEndPr/>
    <w:sdtContent>
      <w:p w:rsidR="006C6836" w:rsidRDefault="006C683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DF3">
          <w:rPr>
            <w:noProof/>
          </w:rPr>
          <w:t>2</w:t>
        </w:r>
        <w:r>
          <w:fldChar w:fldCharType="end"/>
        </w:r>
      </w:p>
    </w:sdtContent>
  </w:sdt>
  <w:p w:rsidR="006C6836" w:rsidRDefault="006C683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E7E" w:rsidRDefault="004D1E7E" w:rsidP="00622F77">
      <w:pPr>
        <w:spacing w:after="0" w:line="240" w:lineRule="auto"/>
      </w:pPr>
      <w:r>
        <w:separator/>
      </w:r>
    </w:p>
  </w:footnote>
  <w:footnote w:type="continuationSeparator" w:id="0">
    <w:p w:rsidR="004D1E7E" w:rsidRDefault="004D1E7E" w:rsidP="00622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C58C1"/>
    <w:multiLevelType w:val="hybridMultilevel"/>
    <w:tmpl w:val="BDB6894A"/>
    <w:lvl w:ilvl="0" w:tplc="D5C6C3D8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411509B"/>
    <w:multiLevelType w:val="hybridMultilevel"/>
    <w:tmpl w:val="15909620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27F10479"/>
    <w:multiLevelType w:val="hybridMultilevel"/>
    <w:tmpl w:val="2AA69D96"/>
    <w:lvl w:ilvl="0" w:tplc="F8127528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2CFF6000"/>
    <w:multiLevelType w:val="hybridMultilevel"/>
    <w:tmpl w:val="6814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12F29"/>
    <w:multiLevelType w:val="hybridMultilevel"/>
    <w:tmpl w:val="03B23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31373"/>
    <w:multiLevelType w:val="hybridMultilevel"/>
    <w:tmpl w:val="BCA0C2C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4B716464"/>
    <w:multiLevelType w:val="hybridMultilevel"/>
    <w:tmpl w:val="1F18209C"/>
    <w:lvl w:ilvl="0" w:tplc="6B8EBAE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66E5E9E"/>
    <w:multiLevelType w:val="hybridMultilevel"/>
    <w:tmpl w:val="4B964EC4"/>
    <w:lvl w:ilvl="0" w:tplc="127455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F6017EC"/>
    <w:multiLevelType w:val="hybridMultilevel"/>
    <w:tmpl w:val="DC347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D2F0B"/>
    <w:multiLevelType w:val="hybridMultilevel"/>
    <w:tmpl w:val="12D84F90"/>
    <w:lvl w:ilvl="0" w:tplc="DA28BC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0A140C"/>
    <w:multiLevelType w:val="hybridMultilevel"/>
    <w:tmpl w:val="8FC4B688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CCC"/>
    <w:rsid w:val="000016D5"/>
    <w:rsid w:val="000140E6"/>
    <w:rsid w:val="0003545B"/>
    <w:rsid w:val="00036889"/>
    <w:rsid w:val="00037080"/>
    <w:rsid w:val="000761EB"/>
    <w:rsid w:val="000A17A5"/>
    <w:rsid w:val="000B747C"/>
    <w:rsid w:val="000D3DD5"/>
    <w:rsid w:val="000F59F1"/>
    <w:rsid w:val="00115DF3"/>
    <w:rsid w:val="00130772"/>
    <w:rsid w:val="001322B6"/>
    <w:rsid w:val="00154D29"/>
    <w:rsid w:val="00165B6F"/>
    <w:rsid w:val="00173BF7"/>
    <w:rsid w:val="001939C7"/>
    <w:rsid w:val="001D0B7D"/>
    <w:rsid w:val="001E5881"/>
    <w:rsid w:val="001E7521"/>
    <w:rsid w:val="0021578D"/>
    <w:rsid w:val="00220F8B"/>
    <w:rsid w:val="002C0F61"/>
    <w:rsid w:val="00307A70"/>
    <w:rsid w:val="003112C7"/>
    <w:rsid w:val="00316667"/>
    <w:rsid w:val="00370AE7"/>
    <w:rsid w:val="00392CA2"/>
    <w:rsid w:val="003F74C7"/>
    <w:rsid w:val="00410FBF"/>
    <w:rsid w:val="00444EB6"/>
    <w:rsid w:val="00483986"/>
    <w:rsid w:val="004D1E7E"/>
    <w:rsid w:val="004D20F3"/>
    <w:rsid w:val="00505049"/>
    <w:rsid w:val="00540EED"/>
    <w:rsid w:val="00557750"/>
    <w:rsid w:val="00563006"/>
    <w:rsid w:val="00590F8D"/>
    <w:rsid w:val="006130D2"/>
    <w:rsid w:val="00613158"/>
    <w:rsid w:val="00622F77"/>
    <w:rsid w:val="006339DF"/>
    <w:rsid w:val="00666F63"/>
    <w:rsid w:val="00695778"/>
    <w:rsid w:val="006A0599"/>
    <w:rsid w:val="006C3E39"/>
    <w:rsid w:val="006C66EA"/>
    <w:rsid w:val="006C6836"/>
    <w:rsid w:val="006F6826"/>
    <w:rsid w:val="0074425F"/>
    <w:rsid w:val="00770BFA"/>
    <w:rsid w:val="00775747"/>
    <w:rsid w:val="007B1A30"/>
    <w:rsid w:val="007B415D"/>
    <w:rsid w:val="007B6C4C"/>
    <w:rsid w:val="007D5437"/>
    <w:rsid w:val="007F17BA"/>
    <w:rsid w:val="007F5C35"/>
    <w:rsid w:val="008572A5"/>
    <w:rsid w:val="00857F29"/>
    <w:rsid w:val="008B2738"/>
    <w:rsid w:val="008B6B39"/>
    <w:rsid w:val="008C6CF0"/>
    <w:rsid w:val="008D6D01"/>
    <w:rsid w:val="00943872"/>
    <w:rsid w:val="00984AB6"/>
    <w:rsid w:val="009869FA"/>
    <w:rsid w:val="00987344"/>
    <w:rsid w:val="00987512"/>
    <w:rsid w:val="009B3557"/>
    <w:rsid w:val="009B74B0"/>
    <w:rsid w:val="009C221E"/>
    <w:rsid w:val="009C2EFC"/>
    <w:rsid w:val="009E3AC3"/>
    <w:rsid w:val="009F084A"/>
    <w:rsid w:val="00A13B9D"/>
    <w:rsid w:val="00A61A54"/>
    <w:rsid w:val="00AA0142"/>
    <w:rsid w:val="00AD1EC2"/>
    <w:rsid w:val="00B32DD8"/>
    <w:rsid w:val="00B40301"/>
    <w:rsid w:val="00B41A4C"/>
    <w:rsid w:val="00B54ECB"/>
    <w:rsid w:val="00BA3D39"/>
    <w:rsid w:val="00BC2479"/>
    <w:rsid w:val="00BC5A9B"/>
    <w:rsid w:val="00C735E7"/>
    <w:rsid w:val="00CA3646"/>
    <w:rsid w:val="00CA6DBE"/>
    <w:rsid w:val="00CB62A2"/>
    <w:rsid w:val="00CD1886"/>
    <w:rsid w:val="00D05627"/>
    <w:rsid w:val="00D33450"/>
    <w:rsid w:val="00D46AFE"/>
    <w:rsid w:val="00D7774C"/>
    <w:rsid w:val="00DA5C7F"/>
    <w:rsid w:val="00DD0F81"/>
    <w:rsid w:val="00E0458E"/>
    <w:rsid w:val="00E14EC8"/>
    <w:rsid w:val="00EA006C"/>
    <w:rsid w:val="00EB45D4"/>
    <w:rsid w:val="00EE415F"/>
    <w:rsid w:val="00F028BC"/>
    <w:rsid w:val="00F150AF"/>
    <w:rsid w:val="00F62BD0"/>
    <w:rsid w:val="00FD0CCC"/>
    <w:rsid w:val="00FD429E"/>
    <w:rsid w:val="00FF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E2DED-14AA-4B3F-B98F-6D606A42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2F77"/>
  </w:style>
  <w:style w:type="paragraph" w:styleId="a6">
    <w:name w:val="footer"/>
    <w:basedOn w:val="a"/>
    <w:link w:val="a7"/>
    <w:uiPriority w:val="99"/>
    <w:unhideWhenUsed/>
    <w:rsid w:val="0062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2F77"/>
  </w:style>
  <w:style w:type="paragraph" w:styleId="a8">
    <w:name w:val="List Paragraph"/>
    <w:basedOn w:val="a"/>
    <w:uiPriority w:val="34"/>
    <w:qFormat/>
    <w:rsid w:val="00622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5705</Words>
  <Characters>32523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haier</dc:creator>
  <cp:keywords/>
  <dc:description/>
  <cp:lastModifiedBy>Windows User</cp:lastModifiedBy>
  <cp:revision>2</cp:revision>
  <cp:lastPrinted>2024-08-30T08:52:00Z</cp:lastPrinted>
  <dcterms:created xsi:type="dcterms:W3CDTF">2026-07-03T08:20:00Z</dcterms:created>
  <dcterms:modified xsi:type="dcterms:W3CDTF">2026-07-03T08:20:00Z</dcterms:modified>
</cp:coreProperties>
</file>